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EC1" w:rsidRPr="002D34F2" w:rsidRDefault="000103C2" w:rsidP="00040506">
      <w:pPr>
        <w:pStyle w:val="Normale1"/>
        <w:spacing w:after="0" w:line="240" w:lineRule="auto"/>
        <w:rPr>
          <w:rFonts w:asciiTheme="majorHAnsi" w:eastAsia="Cabin" w:hAnsiTheme="majorHAnsi" w:cs="Cabin"/>
          <w:b/>
          <w:color w:val="auto"/>
          <w:sz w:val="24"/>
          <w:szCs w:val="24"/>
        </w:rPr>
      </w:pPr>
      <w:r w:rsidRPr="002D34F2">
        <w:rPr>
          <w:rFonts w:asciiTheme="majorHAnsi" w:eastAsia="Cabin" w:hAnsiTheme="majorHAnsi" w:cs="Cabin"/>
          <w:b/>
          <w:color w:val="auto"/>
          <w:sz w:val="24"/>
          <w:szCs w:val="24"/>
        </w:rPr>
        <w:t>Allegato 2</w:t>
      </w:r>
    </w:p>
    <w:p w:rsidR="000C1EC1" w:rsidRPr="008C0ABD" w:rsidRDefault="000103C2" w:rsidP="008C0ABD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14433679"/>
      <w:r w:rsidRPr="008C0ABD">
        <w:rPr>
          <w:b/>
          <w:bCs/>
          <w:sz w:val="24"/>
          <w:szCs w:val="24"/>
        </w:rPr>
        <w:t>AVVISO PUBBLICO</w:t>
      </w:r>
    </w:p>
    <w:p w:rsidR="000C1EC1" w:rsidRPr="008C0ABD" w:rsidRDefault="002D34F2" w:rsidP="008C0AB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C0ABD">
        <w:rPr>
          <w:b/>
          <w:bCs/>
          <w:sz w:val="24"/>
          <w:szCs w:val="24"/>
        </w:rPr>
        <w:t>PER LA REALIZZAZIONE DI MISSIONI IMPRENDITORIALI ALL’ESTERO E DI INCOMING IN FAVORE DELLE PMI UMBRE PROGETTATE DA SOGGETTI ATTUATORI QUALIFICATI</w:t>
      </w:r>
    </w:p>
    <w:p w:rsidR="002D34F2" w:rsidRPr="008C0ABD" w:rsidRDefault="002D34F2" w:rsidP="008C0AB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C0ABD">
        <w:rPr>
          <w:b/>
          <w:bCs/>
          <w:sz w:val="24"/>
          <w:szCs w:val="24"/>
        </w:rPr>
        <w:t>CREAZIONE DEL CATALOGO REGIONALE 2019-2020</w:t>
      </w:r>
    </w:p>
    <w:p w:rsidR="000C1EC1" w:rsidRPr="008C0ABD" w:rsidRDefault="000103C2" w:rsidP="008C0ABD">
      <w:pPr>
        <w:spacing w:before="120" w:after="0" w:line="240" w:lineRule="auto"/>
        <w:jc w:val="center"/>
        <w:rPr>
          <w:b/>
          <w:bCs/>
          <w:sz w:val="24"/>
          <w:szCs w:val="24"/>
        </w:rPr>
      </w:pPr>
      <w:r w:rsidRPr="008C0ABD">
        <w:rPr>
          <w:b/>
          <w:bCs/>
          <w:sz w:val="24"/>
          <w:szCs w:val="24"/>
        </w:rPr>
        <w:t>DICHIARAZIONE ATTESTANTE IL POSSESSO DEI REQUISITI DA PARTE DEL SOGGETTO ATTUATORE</w:t>
      </w:r>
    </w:p>
    <w:p w:rsidR="000C1EC1" w:rsidRDefault="000C1EC1">
      <w:pPr>
        <w:pStyle w:val="Normale1"/>
        <w:spacing w:after="0" w:line="259" w:lineRule="auto"/>
        <w:jc w:val="both"/>
        <w:rPr>
          <w:rFonts w:asciiTheme="majorHAnsi" w:eastAsia="Cabin" w:hAnsiTheme="majorHAnsi" w:cs="Cabin"/>
        </w:rPr>
      </w:pPr>
    </w:p>
    <w:p w:rsidR="00FA6EF6" w:rsidRPr="000376A3" w:rsidRDefault="00FA6EF6">
      <w:pPr>
        <w:pStyle w:val="Normale1"/>
        <w:spacing w:after="0" w:line="259" w:lineRule="auto"/>
        <w:jc w:val="both"/>
        <w:rPr>
          <w:rFonts w:asciiTheme="majorHAnsi" w:eastAsia="Cabin" w:hAnsiTheme="majorHAnsi" w:cs="Cabin"/>
        </w:rPr>
      </w:pPr>
    </w:p>
    <w:p w:rsidR="000C1EC1" w:rsidRPr="000376A3" w:rsidRDefault="000103C2">
      <w:pPr>
        <w:pStyle w:val="Normale1"/>
        <w:spacing w:after="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 xml:space="preserve">Spettabile </w:t>
      </w:r>
    </w:p>
    <w:p w:rsidR="000C1EC1" w:rsidRPr="000376A3" w:rsidRDefault="000103C2">
      <w:pPr>
        <w:pStyle w:val="Normale1"/>
        <w:spacing w:after="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Sviluppumbria Spa</w:t>
      </w:r>
    </w:p>
    <w:p w:rsidR="000C1EC1" w:rsidRPr="000376A3" w:rsidRDefault="000103C2">
      <w:pPr>
        <w:pStyle w:val="Normale1"/>
        <w:tabs>
          <w:tab w:val="left" w:pos="2472"/>
        </w:tabs>
        <w:spacing w:after="0" w:line="259" w:lineRule="auto"/>
        <w:jc w:val="both"/>
        <w:rPr>
          <w:rFonts w:asciiTheme="majorHAnsi" w:eastAsia="Cabin" w:hAnsiTheme="majorHAnsi" w:cs="Cabin"/>
        </w:rPr>
      </w:pPr>
      <w:bookmarkStart w:id="1" w:name="_gjdgxs" w:colFirst="0" w:colLast="0"/>
      <w:bookmarkEnd w:id="1"/>
      <w:r w:rsidRPr="000376A3">
        <w:rPr>
          <w:rFonts w:asciiTheme="majorHAnsi" w:eastAsia="Cabin" w:hAnsiTheme="majorHAnsi" w:cs="Cabin"/>
        </w:rPr>
        <w:t>Via Don Bosco, 11</w:t>
      </w:r>
    </w:p>
    <w:p w:rsidR="000C1EC1" w:rsidRPr="000376A3" w:rsidRDefault="000103C2">
      <w:pPr>
        <w:pStyle w:val="Normale1"/>
        <w:spacing w:after="16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 xml:space="preserve">06121 - Perugia </w:t>
      </w: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6"/>
        <w:gridCol w:w="477"/>
        <w:gridCol w:w="37"/>
        <w:gridCol w:w="338"/>
        <w:gridCol w:w="700"/>
        <w:gridCol w:w="3411"/>
        <w:gridCol w:w="283"/>
        <w:gridCol w:w="709"/>
        <w:gridCol w:w="840"/>
        <w:gridCol w:w="11"/>
        <w:gridCol w:w="414"/>
        <w:gridCol w:w="153"/>
        <w:gridCol w:w="562"/>
        <w:gridCol w:w="1280"/>
      </w:tblGrid>
      <w:tr w:rsidR="000376A3" w:rsidRPr="000376A3" w:rsidTr="000376A3">
        <w:trPr>
          <w:trHeight w:val="412"/>
        </w:trPr>
        <w:tc>
          <w:tcPr>
            <w:tcW w:w="2118" w:type="dxa"/>
            <w:gridSpan w:val="5"/>
            <w:shd w:val="clear" w:color="auto" w:fill="auto"/>
            <w:vAlign w:val="bottom"/>
          </w:tcPr>
          <w:p w:rsidR="000376A3" w:rsidRPr="000376A3" w:rsidRDefault="000376A3" w:rsidP="00356A5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</w:rPr>
              <w:t xml:space="preserve">Il/la sottoscritto/a, </w:t>
            </w:r>
          </w:p>
        </w:tc>
        <w:tc>
          <w:tcPr>
            <w:tcW w:w="766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76A3" w:rsidRPr="000376A3" w:rsidRDefault="000376A3" w:rsidP="00356A56">
            <w:pPr>
              <w:spacing w:after="0" w:line="240" w:lineRule="auto"/>
              <w:ind w:left="-108"/>
              <w:rPr>
                <w:rFonts w:asciiTheme="majorHAnsi" w:hAnsiTheme="majorHAnsi" w:cstheme="majorHAnsi"/>
                <w:b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bookmarkStart w:id="2" w:name="_GoBack"/>
            <w:bookmarkEnd w:id="2"/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1080" w:type="dxa"/>
            <w:gridSpan w:val="3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</w:rPr>
              <w:t>nato/a a</w:t>
            </w:r>
          </w:p>
        </w:tc>
        <w:tc>
          <w:tcPr>
            <w:tcW w:w="62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07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jc w:val="right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il</w:t>
            </w:r>
            <w:r w:rsidRPr="000376A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00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1418" w:type="dxa"/>
            <w:gridSpan w:val="4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</w:rPr>
              <w:t>residente in</w:t>
            </w:r>
          </w:p>
        </w:tc>
        <w:tc>
          <w:tcPr>
            <w:tcW w:w="83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97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566" w:type="dxa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  <w:bCs/>
              </w:rPr>
              <w:t>Via</w:t>
            </w:r>
          </w:p>
        </w:tc>
        <w:tc>
          <w:tcPr>
            <w:tcW w:w="737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13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</w:rPr>
              <w:t>n°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96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1043" w:type="dxa"/>
            <w:gridSpan w:val="2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Comune</w:t>
            </w:r>
          </w:p>
        </w:tc>
        <w:tc>
          <w:tcPr>
            <w:tcW w:w="47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54"/>
              <w:rPr>
                <w:rFonts w:asciiTheme="majorHAnsi" w:hAnsiTheme="majorHAnsi" w:cstheme="majorHAnsi"/>
                <w:b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jc w:val="right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CAP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90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Provincia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08"/>
              <w:jc w:val="both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5529" w:type="dxa"/>
            <w:gridSpan w:val="6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in qualità di Legale Rappresentante del</w:t>
            </w:r>
            <w:r>
              <w:rPr>
                <w:rFonts w:asciiTheme="majorHAnsi" w:hAnsiTheme="majorHAnsi" w:cstheme="majorHAnsi"/>
                <w:bCs/>
              </w:rPr>
              <w:t xml:space="preserve"> Soggetto Attuatore</w:t>
            </w:r>
          </w:p>
        </w:tc>
        <w:tc>
          <w:tcPr>
            <w:tcW w:w="42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6A3" w:rsidRPr="000376A3" w:rsidRDefault="000376A3" w:rsidP="00356A56">
            <w:pPr>
              <w:spacing w:before="120" w:after="0" w:line="240" w:lineRule="auto"/>
              <w:ind w:left="-108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</w:tbl>
    <w:p w:rsidR="000C1EC1" w:rsidRDefault="000C1EC1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  <w:b/>
          <w:color w:val="002060"/>
        </w:rPr>
      </w:pPr>
    </w:p>
    <w:p w:rsidR="00FA6EF6" w:rsidRPr="000376A3" w:rsidRDefault="00FA6EF6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  <w:b/>
          <w:color w:val="002060"/>
        </w:rPr>
      </w:pPr>
    </w:p>
    <w:p w:rsidR="000C1EC1" w:rsidRPr="000376A3" w:rsidRDefault="000103C2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0376A3">
        <w:rPr>
          <w:rFonts w:asciiTheme="majorHAnsi" w:eastAsia="Cabin" w:hAnsiTheme="majorHAnsi" w:cs="Cabin"/>
          <w:b/>
          <w:color w:val="002060"/>
        </w:rPr>
        <w:t>DICHIARA</w:t>
      </w:r>
    </w:p>
    <w:p w:rsidR="000C1EC1" w:rsidRPr="000376A3" w:rsidRDefault="000103C2" w:rsidP="00320C49">
      <w:pPr>
        <w:pStyle w:val="Normale1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di aver preso visione dell’Avviso in oggetto e di accettarne i contenuti;</w:t>
      </w:r>
    </w:p>
    <w:p w:rsidR="000C1EC1" w:rsidRDefault="000C1EC1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  <w:b/>
          <w:color w:val="002060"/>
        </w:rPr>
      </w:pPr>
    </w:p>
    <w:p w:rsidR="00FA6EF6" w:rsidRPr="000376A3" w:rsidRDefault="00FA6EF6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  <w:b/>
          <w:color w:val="002060"/>
        </w:rPr>
      </w:pPr>
    </w:p>
    <w:p w:rsidR="000C1EC1" w:rsidRPr="000376A3" w:rsidRDefault="000103C2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0376A3">
        <w:rPr>
          <w:rFonts w:asciiTheme="majorHAnsi" w:eastAsia="Cabin" w:hAnsiTheme="majorHAnsi" w:cs="Cabin"/>
          <w:b/>
          <w:color w:val="002060"/>
        </w:rPr>
        <w:t>DICHIARA</w:t>
      </w:r>
    </w:p>
    <w:p w:rsidR="000C1EC1" w:rsidRPr="000376A3" w:rsidRDefault="000103C2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ai sensi degli artt. 46 e 47 del D.P.R. 445 del 28/12/2000,</w:t>
      </w:r>
    </w:p>
    <w:p w:rsidR="000C1EC1" w:rsidRPr="000376A3" w:rsidRDefault="000103C2" w:rsidP="002D34F2">
      <w:pPr>
        <w:pStyle w:val="Normale1"/>
        <w:spacing w:after="0" w:line="259" w:lineRule="auto"/>
        <w:jc w:val="both"/>
        <w:rPr>
          <w:rFonts w:asciiTheme="majorHAnsi" w:eastAsia="Cabin" w:hAnsiTheme="majorHAnsi" w:cs="Cabin"/>
          <w:b/>
        </w:rPr>
      </w:pPr>
      <w:r w:rsidRPr="000376A3">
        <w:rPr>
          <w:rFonts w:asciiTheme="majorHAnsi" w:eastAsia="Cabin" w:hAnsiTheme="majorHAnsi" w:cs="Cabin"/>
          <w:b/>
        </w:rPr>
        <w:t>consapevole delle sanzioni penali</w:t>
      </w:r>
      <w:r w:rsidRPr="000376A3">
        <w:rPr>
          <w:rFonts w:asciiTheme="majorHAnsi" w:eastAsia="Cabin" w:hAnsiTheme="majorHAnsi" w:cs="Cabin"/>
        </w:rPr>
        <w:t xml:space="preserve">, nel caso di dichiarazioni non veritiere e falsità negli atti, richiamate dall’art. 76, </w:t>
      </w:r>
      <w:r w:rsidRPr="000376A3">
        <w:rPr>
          <w:rFonts w:asciiTheme="majorHAnsi" w:eastAsia="Cabin" w:hAnsiTheme="majorHAnsi" w:cs="Cabin"/>
          <w:b/>
        </w:rPr>
        <w:t>consapevole altresì</w:t>
      </w:r>
      <w:r w:rsidRPr="000376A3">
        <w:rPr>
          <w:rFonts w:asciiTheme="majorHAnsi" w:eastAsia="Cabin" w:hAnsiTheme="majorHAnsi" w:cs="Cabin"/>
        </w:rPr>
        <w:t xml:space="preserve"> che, nel caso di dichiarazioni non veritiere e falsità negli atti, </w:t>
      </w:r>
      <w:r w:rsidRPr="000376A3">
        <w:rPr>
          <w:rFonts w:asciiTheme="majorHAnsi" w:eastAsia="Cabin" w:hAnsiTheme="majorHAnsi" w:cs="Cabin"/>
          <w:b/>
        </w:rPr>
        <w:t>l’impresa sopra indicata decadrà dai benefici per i quali la stessa dichiarazione è rilasciata</w:t>
      </w:r>
    </w:p>
    <w:p w:rsidR="000C1EC1" w:rsidRDefault="000C1EC1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</w:rPr>
      </w:pPr>
    </w:p>
    <w:p w:rsidR="00FA6EF6" w:rsidRPr="000376A3" w:rsidRDefault="00FA6EF6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</w:rPr>
      </w:pPr>
    </w:p>
    <w:p w:rsidR="000C1EC1" w:rsidRPr="000376A3" w:rsidRDefault="000103C2" w:rsidP="00320C49">
      <w:pPr>
        <w:pStyle w:val="Normale1"/>
        <w:spacing w:after="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 xml:space="preserve">che il Soggetto Attuatore: </w:t>
      </w:r>
    </w:p>
    <w:p w:rsidR="002410BE" w:rsidRDefault="002410BE" w:rsidP="00320C49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per Impresa erogatrice di servizi per l’internazionalizzazione</w:t>
      </w:r>
    </w:p>
    <w:p w:rsidR="00AF455A" w:rsidRPr="000376A3" w:rsidRDefault="000103C2" w:rsidP="00320C49">
      <w:pPr>
        <w:pStyle w:val="Normale1"/>
        <w:numPr>
          <w:ilvl w:val="0"/>
          <w:numId w:val="12"/>
        </w:numPr>
        <w:spacing w:after="0" w:line="259" w:lineRule="auto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 xml:space="preserve">possiede </w:t>
      </w:r>
      <w:r w:rsidR="004606BA" w:rsidRPr="000376A3">
        <w:rPr>
          <w:rFonts w:asciiTheme="majorHAnsi" w:eastAsia="Cabin" w:hAnsiTheme="majorHAnsi" w:cs="Cabin"/>
          <w:color w:val="auto"/>
        </w:rPr>
        <w:t xml:space="preserve">un’esperienza triennale nell’erogazione di servizi specialistici per </w:t>
      </w:r>
      <w:bookmarkStart w:id="3" w:name="_Hlk508364159"/>
      <w:r w:rsidR="004606BA" w:rsidRPr="000376A3">
        <w:rPr>
          <w:rFonts w:asciiTheme="majorHAnsi" w:eastAsia="Cabin" w:hAnsiTheme="majorHAnsi" w:cs="Cabin"/>
          <w:color w:val="auto"/>
        </w:rPr>
        <w:t xml:space="preserve">l’internazionalizzazione delle imprese e ha attuato almeno 5 servizi di attività di promozione all’estero di PMI e/o liberi professionisti </w:t>
      </w:r>
      <w:bookmarkEnd w:id="3"/>
      <w:r w:rsidR="004606BA" w:rsidRPr="000376A3">
        <w:rPr>
          <w:rFonts w:asciiTheme="majorHAnsi" w:eastAsia="Cabin" w:hAnsiTheme="majorHAnsi" w:cs="Cabin"/>
          <w:color w:val="auto"/>
        </w:rPr>
        <w:t>in coerenza con le azioni previste nell’Avviso. In particolare</w:t>
      </w:r>
      <w:r w:rsidR="00AF455A" w:rsidRPr="000376A3">
        <w:rPr>
          <w:rFonts w:asciiTheme="majorHAnsi" w:eastAsia="Cabin" w:hAnsiTheme="majorHAnsi" w:cs="Cabin"/>
          <w:color w:val="auto"/>
        </w:rPr>
        <w:t>:</w:t>
      </w:r>
    </w:p>
    <w:p w:rsidR="00320C49" w:rsidRDefault="00320C49" w:rsidP="00AF455A">
      <w:pPr>
        <w:rPr>
          <w:rFonts w:asciiTheme="majorHAnsi" w:eastAsia="Cabin" w:hAnsiTheme="majorHAnsi" w:cs="Cabin"/>
          <w:color w:val="4F81BD" w:themeColor="accent1"/>
        </w:rPr>
        <w:sectPr w:rsidR="00320C49" w:rsidSect="00040506">
          <w:footerReference w:type="default" r:id="rId8"/>
          <w:headerReference w:type="first" r:id="rId9"/>
          <w:type w:val="continuous"/>
          <w:pgSz w:w="11906" w:h="16838"/>
          <w:pgMar w:top="159" w:right="1134" w:bottom="1134" w:left="1134" w:header="824" w:footer="708" w:gutter="0"/>
          <w:cols w:space="720"/>
          <w:titlePg/>
          <w:docGrid w:linePitch="299"/>
        </w:sectPr>
      </w:pPr>
    </w:p>
    <w:tbl>
      <w:tblPr>
        <w:tblW w:w="0" w:type="auto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418"/>
        <w:gridCol w:w="1417"/>
        <w:gridCol w:w="1418"/>
        <w:gridCol w:w="3260"/>
        <w:gridCol w:w="1701"/>
        <w:gridCol w:w="937"/>
      </w:tblGrid>
      <w:tr w:rsidR="00CE6290" w:rsidRPr="000376A3" w:rsidTr="00B06E4C">
        <w:trPr>
          <w:trHeight w:val="259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 w:rsidP="00B7363E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bookmarkStart w:id="4" w:name="_Hlk508365173"/>
            <w:r w:rsidRPr="000376A3">
              <w:rPr>
                <w:rFonts w:asciiTheme="majorHAnsi" w:eastAsia="Cabin" w:hAnsiTheme="majorHAnsi" w:cs="Cabin"/>
                <w:color w:val="auto"/>
              </w:rPr>
              <w:lastRenderedPageBreak/>
              <w:t>Titolo progetto simile e breve descrizione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610079">
            <w:pPr>
              <w:pStyle w:val="Normale1"/>
              <w:spacing w:after="120" w:line="259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durata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06E4C" w:rsidRDefault="00AF455A" w:rsidP="00B06E4C">
            <w:pPr>
              <w:pStyle w:val="Normale1"/>
              <w:spacing w:after="0" w:line="240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costo </w:t>
            </w:r>
          </w:p>
          <w:p w:rsidR="00AF455A" w:rsidRPr="000376A3" w:rsidRDefault="00AF455A" w:rsidP="00B06E4C">
            <w:pPr>
              <w:pStyle w:val="Normale1"/>
              <w:spacing w:after="0" w:line="240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progetto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B7363E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Denominazione cliente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B7363E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Partita Iva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 w:rsidP="00806E6F">
            <w:pPr>
              <w:pStyle w:val="Normale1"/>
              <w:tabs>
                <w:tab w:val="left" w:pos="2233"/>
              </w:tabs>
              <w:spacing w:after="120" w:line="259" w:lineRule="auto"/>
              <w:ind w:right="-59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Loc.*</w:t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610079">
            <w:pPr>
              <w:spacing w:after="0" w:line="240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dal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610079">
            <w:pPr>
              <w:spacing w:after="0" w:line="240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al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2F0C7F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2F0C7F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2F0C7F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455A" w:rsidRPr="000376A3" w:rsidRDefault="00C20249" w:rsidP="00C2024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</w:tbl>
    <w:bookmarkEnd w:id="4"/>
    <w:p w:rsidR="00806E6F" w:rsidRDefault="00806E6F" w:rsidP="00205B6D">
      <w:pPr>
        <w:spacing w:line="256" w:lineRule="auto"/>
        <w:ind w:left="-567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* per Localizzazione indicare R se regionale, N se nazionale e I se UE ed extra UE</w:t>
      </w:r>
    </w:p>
    <w:p w:rsidR="002D34F2" w:rsidRPr="000376A3" w:rsidRDefault="002D34F2" w:rsidP="00205B6D">
      <w:pPr>
        <w:spacing w:line="256" w:lineRule="auto"/>
        <w:ind w:left="-567"/>
        <w:rPr>
          <w:rFonts w:asciiTheme="majorHAnsi" w:eastAsia="Cabin" w:hAnsiTheme="majorHAnsi" w:cs="Cabin"/>
          <w:color w:val="auto"/>
        </w:rPr>
      </w:pPr>
    </w:p>
    <w:p w:rsidR="002410BE" w:rsidRPr="000376A3" w:rsidRDefault="002410BE" w:rsidP="00A9036D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360" w:lineRule="auto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 xml:space="preserve">per </w:t>
      </w:r>
      <w:r w:rsidR="00B7363E" w:rsidRPr="000376A3">
        <w:rPr>
          <w:rFonts w:asciiTheme="majorHAnsi" w:eastAsia="Cabin" w:hAnsiTheme="majorHAnsi" w:cs="Cabin"/>
          <w:color w:val="auto"/>
        </w:rPr>
        <w:t xml:space="preserve">i </w:t>
      </w:r>
      <w:r w:rsidRPr="000376A3">
        <w:rPr>
          <w:rFonts w:asciiTheme="majorHAnsi" w:eastAsia="Cabin" w:hAnsiTheme="majorHAnsi" w:cs="Cabin"/>
          <w:color w:val="auto"/>
        </w:rPr>
        <w:t>Consorzi e “Reti-soggetto”</w:t>
      </w:r>
      <w:r w:rsidR="00B7363E" w:rsidRPr="000376A3">
        <w:rPr>
          <w:rFonts w:asciiTheme="majorHAnsi" w:eastAsia="Cabin" w:hAnsiTheme="majorHAnsi" w:cs="Cabin"/>
          <w:color w:val="auto"/>
        </w:rPr>
        <w:t xml:space="preserve"> </w:t>
      </w:r>
      <w:r w:rsidRPr="000376A3">
        <w:rPr>
          <w:rFonts w:asciiTheme="majorHAnsi" w:eastAsia="Cabin" w:hAnsiTheme="majorHAnsi" w:cs="Cabin"/>
          <w:color w:val="auto"/>
        </w:rPr>
        <w:t xml:space="preserve">(breve descrizione delle attività per la internazionalizzazione con indicazione </w:t>
      </w:r>
      <w:r w:rsidR="00B7363E" w:rsidRPr="000376A3">
        <w:rPr>
          <w:rFonts w:asciiTheme="majorHAnsi" w:eastAsia="Cabin" w:hAnsiTheme="majorHAnsi" w:cs="Cabin"/>
          <w:color w:val="auto"/>
        </w:rPr>
        <w:t>dei periodi di durata dei progetti realizzati):</w:t>
      </w:r>
    </w:p>
    <w:tbl>
      <w:tblPr>
        <w:tblW w:w="0" w:type="auto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418"/>
        <w:gridCol w:w="1417"/>
        <w:gridCol w:w="1418"/>
        <w:gridCol w:w="3260"/>
        <w:gridCol w:w="1701"/>
        <w:gridCol w:w="937"/>
      </w:tblGrid>
      <w:tr w:rsidR="00784CD3" w:rsidRPr="000376A3" w:rsidTr="00356A56">
        <w:trPr>
          <w:trHeight w:val="259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Titolo progetto simile e breve descrizione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pStyle w:val="Normale1"/>
              <w:spacing w:after="120" w:line="259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durata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Default="00784CD3" w:rsidP="00356A56">
            <w:pPr>
              <w:pStyle w:val="Normale1"/>
              <w:spacing w:after="0" w:line="240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costo </w:t>
            </w:r>
          </w:p>
          <w:p w:rsidR="00784CD3" w:rsidRPr="000376A3" w:rsidRDefault="00784CD3" w:rsidP="00356A56">
            <w:pPr>
              <w:pStyle w:val="Normale1"/>
              <w:spacing w:after="0" w:line="240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progetto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Denominazione cliente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Partita Iva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pStyle w:val="Normale1"/>
              <w:tabs>
                <w:tab w:val="left" w:pos="2233"/>
              </w:tabs>
              <w:spacing w:after="120" w:line="259" w:lineRule="auto"/>
              <w:ind w:right="-59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Loc.*</w:t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spacing w:after="0" w:line="240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dal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spacing w:after="0" w:line="240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al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</w:tbl>
    <w:p w:rsidR="00ED6CDB" w:rsidRDefault="00B7363E" w:rsidP="00B7363E">
      <w:pPr>
        <w:spacing w:line="256" w:lineRule="auto"/>
        <w:rPr>
          <w:rFonts w:asciiTheme="majorHAnsi" w:eastAsia="Cabin" w:hAnsiTheme="majorHAnsi" w:cs="Cabin"/>
          <w:color w:val="auto"/>
        </w:rPr>
        <w:sectPr w:rsidR="00ED6CDB" w:rsidSect="00ED6CDB">
          <w:pgSz w:w="16838" w:h="11906" w:orient="landscape"/>
          <w:pgMar w:top="709" w:right="851" w:bottom="1134" w:left="1134" w:header="708" w:footer="708" w:gutter="0"/>
          <w:cols w:space="720"/>
          <w:docGrid w:linePitch="299"/>
        </w:sectPr>
      </w:pPr>
      <w:r w:rsidRPr="000376A3">
        <w:rPr>
          <w:rFonts w:asciiTheme="majorHAnsi" w:eastAsia="Cabin" w:hAnsiTheme="majorHAnsi" w:cs="Cabin"/>
          <w:color w:val="auto"/>
        </w:rPr>
        <w:t>* per Localizzazione indicare R se regionale, N se nazionale e I se UE ed extra UE</w:t>
      </w:r>
    </w:p>
    <w:p w:rsidR="00B7363E" w:rsidRPr="000376A3" w:rsidRDefault="00B7363E" w:rsidP="00B7363E">
      <w:pPr>
        <w:spacing w:line="256" w:lineRule="auto"/>
        <w:rPr>
          <w:rFonts w:asciiTheme="majorHAnsi" w:eastAsia="Cabin" w:hAnsiTheme="majorHAnsi" w:cs="Cabin"/>
          <w:color w:val="auto"/>
        </w:rPr>
      </w:pPr>
    </w:p>
    <w:p w:rsidR="00B7363E" w:rsidRPr="000376A3" w:rsidRDefault="00B7363E" w:rsidP="00B7363E">
      <w:pPr>
        <w:pStyle w:val="Standard"/>
        <w:numPr>
          <w:ilvl w:val="0"/>
          <w:numId w:val="12"/>
        </w:numPr>
        <w:spacing w:before="100" w:after="100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ha il fondo consortile o fondo patrimoniale interamente sottoscritto e formato da singole quote di partecipazione non superiori al 20% del fondo stesso;</w:t>
      </w:r>
    </w:p>
    <w:p w:rsidR="00B7363E" w:rsidRPr="000376A3" w:rsidRDefault="00B7363E" w:rsidP="00B7363E">
      <w:pPr>
        <w:pStyle w:val="Standard"/>
        <w:numPr>
          <w:ilvl w:val="0"/>
          <w:numId w:val="12"/>
        </w:numPr>
        <w:spacing w:before="100" w:after="100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ha almeno il 80% delle imprese associate aventi natura di PMI con sede operativa attiva registrata presso le Camere di Commercio dell’Umbria.</w:t>
      </w:r>
    </w:p>
    <w:p w:rsidR="00AF455A" w:rsidRPr="000376A3" w:rsidRDefault="00AF455A" w:rsidP="00AF455A">
      <w:pPr>
        <w:pStyle w:val="Normale1"/>
        <w:spacing w:after="120" w:line="259" w:lineRule="auto"/>
        <w:jc w:val="both"/>
        <w:rPr>
          <w:rFonts w:asciiTheme="majorHAnsi" w:eastAsia="Cabin" w:hAnsiTheme="majorHAnsi" w:cs="Cabin"/>
          <w:color w:val="auto"/>
        </w:rPr>
      </w:pPr>
    </w:p>
    <w:p w:rsidR="00AF455A" w:rsidRPr="000376A3" w:rsidRDefault="004606BA" w:rsidP="00AF455A">
      <w:pPr>
        <w:pStyle w:val="Normale1"/>
        <w:spacing w:after="120" w:line="259" w:lineRule="auto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Che il S</w:t>
      </w:r>
      <w:r w:rsidR="000D4C7C" w:rsidRPr="000376A3">
        <w:rPr>
          <w:rFonts w:asciiTheme="majorHAnsi" w:eastAsia="Cabin" w:hAnsiTheme="majorHAnsi" w:cs="Cabin"/>
          <w:color w:val="auto"/>
        </w:rPr>
        <w:t xml:space="preserve">oggetto </w:t>
      </w:r>
      <w:r w:rsidRPr="000376A3">
        <w:rPr>
          <w:rFonts w:asciiTheme="majorHAnsi" w:eastAsia="Cabin" w:hAnsiTheme="majorHAnsi" w:cs="Cabin"/>
          <w:color w:val="auto"/>
        </w:rPr>
        <w:t>A</w:t>
      </w:r>
      <w:r w:rsidR="000D4C7C" w:rsidRPr="000376A3">
        <w:rPr>
          <w:rFonts w:asciiTheme="majorHAnsi" w:eastAsia="Cabin" w:hAnsiTheme="majorHAnsi" w:cs="Cabin"/>
          <w:color w:val="auto"/>
        </w:rPr>
        <w:t>ttuatore comunque costituito:</w:t>
      </w:r>
    </w:p>
    <w:p w:rsidR="000C1EC1" w:rsidRPr="000376A3" w:rsidRDefault="000103C2" w:rsidP="008C6F46">
      <w:pPr>
        <w:pStyle w:val="Normale1"/>
        <w:numPr>
          <w:ilvl w:val="0"/>
          <w:numId w:val="14"/>
        </w:numPr>
        <w:spacing w:after="120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non ha commesso gravi violazioni, definitivamente accertate, degli obblighi relativi al pagamento delle imposte e tasse o dei contributi previdenziali, secondo la legislazione italiana;</w:t>
      </w:r>
    </w:p>
    <w:p w:rsidR="000C1EC1" w:rsidRPr="000376A3" w:rsidRDefault="000103C2" w:rsidP="008C6F46">
      <w:pPr>
        <w:pStyle w:val="Normale1"/>
        <w:numPr>
          <w:ilvl w:val="0"/>
          <w:numId w:val="14"/>
        </w:numPr>
        <w:spacing w:after="120"/>
        <w:jc w:val="both"/>
        <w:rPr>
          <w:rFonts w:asciiTheme="majorHAnsi" w:eastAsia="Cabin" w:hAnsiTheme="majorHAnsi" w:cs="Cabin"/>
          <w:color w:val="auto"/>
        </w:rPr>
      </w:pPr>
      <w:bookmarkStart w:id="5" w:name="_30j0zll" w:colFirst="0" w:colLast="0"/>
      <w:bookmarkEnd w:id="5"/>
      <w:r w:rsidRPr="000376A3">
        <w:rPr>
          <w:rFonts w:asciiTheme="majorHAnsi" w:eastAsia="Cabin" w:hAnsiTheme="majorHAnsi" w:cs="Cabin"/>
          <w:color w:val="auto"/>
        </w:rPr>
        <w:t>non ha commesso gravi infrazioni debitamente accertate alle norme in materia di salute e sicurezza sul lavoro nonché agli obblighi in materia ambientale sociale e del lavoro stabiliti dalla normativa europea e nazionale, dai contratti collettivi o dalle disposizioni internazionali pertinenti;</w:t>
      </w:r>
    </w:p>
    <w:p w:rsidR="000C1EC1" w:rsidRPr="000376A3" w:rsidRDefault="000103C2" w:rsidP="008C6F46">
      <w:pPr>
        <w:pStyle w:val="Normale1"/>
        <w:numPr>
          <w:ilvl w:val="0"/>
          <w:numId w:val="14"/>
        </w:numPr>
        <w:spacing w:after="120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non è soggett</w:t>
      </w:r>
      <w:r w:rsidR="004A5AD1" w:rsidRPr="000376A3">
        <w:rPr>
          <w:rFonts w:asciiTheme="majorHAnsi" w:eastAsia="Cabin" w:hAnsiTheme="majorHAnsi" w:cs="Cabin"/>
          <w:color w:val="auto"/>
        </w:rPr>
        <w:t>o</w:t>
      </w:r>
      <w:r w:rsidRPr="000376A3">
        <w:rPr>
          <w:rFonts w:asciiTheme="majorHAnsi" w:eastAsia="Cabin" w:hAnsiTheme="majorHAnsi" w:cs="Cabin"/>
          <w:color w:val="auto"/>
        </w:rPr>
        <w:t xml:space="preserve"> alla sanzione interdittiva di cui all’articolo 9, comma 2</w:t>
      </w:r>
      <w:r w:rsidRPr="000376A3">
        <w:rPr>
          <w:rFonts w:asciiTheme="majorHAnsi" w:eastAsia="Cabin" w:hAnsiTheme="majorHAnsi" w:cs="Cabin"/>
          <w:strike/>
          <w:color w:val="auto"/>
        </w:rPr>
        <w:t>,</w:t>
      </w:r>
      <w:r w:rsidRPr="000376A3">
        <w:rPr>
          <w:rFonts w:asciiTheme="majorHAnsi" w:eastAsia="Cabin" w:hAnsiTheme="majorHAnsi" w:cs="Cabin"/>
          <w:color w:val="auto"/>
        </w:rPr>
        <w:t xml:space="preserve"> del decreto legislativo 8 giugno 2001, n. 231</w:t>
      </w:r>
      <w:r w:rsidR="00A33EC5" w:rsidRPr="000376A3">
        <w:rPr>
          <w:rFonts w:asciiTheme="majorHAnsi" w:eastAsia="Cabin" w:hAnsiTheme="majorHAnsi" w:cs="Cabin"/>
          <w:color w:val="auto"/>
        </w:rPr>
        <w:t xml:space="preserve"> e s.m.i.</w:t>
      </w:r>
      <w:r w:rsidRPr="000376A3">
        <w:rPr>
          <w:rFonts w:asciiTheme="majorHAnsi" w:eastAsia="Cabin" w:hAnsiTheme="majorHAnsi" w:cs="Cabin"/>
          <w:color w:val="auto"/>
        </w:rPr>
        <w:t xml:space="preserve"> o ad altra sanzione che comporta il divieto di contrarre con la pubblica amministrazione, compresi i provvedimenti interdittivi di cui all’articolo 14 del decreto legislativo 9 aprile 2008, n. 81.</w:t>
      </w:r>
    </w:p>
    <w:p w:rsidR="00603829" w:rsidRPr="000376A3" w:rsidRDefault="004606BA" w:rsidP="008C6F46">
      <w:pPr>
        <w:pStyle w:val="Standard"/>
        <w:numPr>
          <w:ilvl w:val="0"/>
          <w:numId w:val="14"/>
        </w:numPr>
        <w:spacing w:after="120" w:line="276" w:lineRule="auto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è regolarmente costituito</w:t>
      </w:r>
      <w:r w:rsidR="00603829" w:rsidRPr="000376A3">
        <w:rPr>
          <w:rFonts w:asciiTheme="majorHAnsi" w:eastAsia="Cabin" w:hAnsiTheme="majorHAnsi" w:cs="Cabin"/>
          <w:kern w:val="0"/>
          <w:sz w:val="22"/>
          <w:szCs w:val="22"/>
        </w:rPr>
        <w:t xml:space="preserve"> </w:t>
      </w:r>
      <w:r w:rsidRPr="000376A3">
        <w:rPr>
          <w:rFonts w:asciiTheme="majorHAnsi" w:eastAsia="Cabin" w:hAnsiTheme="majorHAnsi" w:cs="Cabin"/>
          <w:kern w:val="0"/>
          <w:sz w:val="22"/>
          <w:szCs w:val="22"/>
        </w:rPr>
        <w:t>in una delle forme previste dall’Avviso, è</w:t>
      </w:r>
      <w:r w:rsidR="00603829" w:rsidRPr="000376A3">
        <w:rPr>
          <w:rFonts w:asciiTheme="majorHAnsi" w:eastAsia="Cabin" w:hAnsiTheme="majorHAnsi" w:cs="Cabin"/>
          <w:kern w:val="0"/>
          <w:sz w:val="22"/>
          <w:szCs w:val="22"/>
        </w:rPr>
        <w:t xml:space="preserve"> iscritt</w:t>
      </w:r>
      <w:r w:rsidRPr="000376A3">
        <w:rPr>
          <w:rFonts w:asciiTheme="majorHAnsi" w:eastAsia="Cabin" w:hAnsiTheme="majorHAnsi" w:cs="Cabin"/>
          <w:kern w:val="0"/>
          <w:sz w:val="22"/>
          <w:szCs w:val="22"/>
        </w:rPr>
        <w:t>o</w:t>
      </w:r>
      <w:r w:rsidR="00603829" w:rsidRPr="000376A3">
        <w:rPr>
          <w:rFonts w:asciiTheme="majorHAnsi" w:eastAsia="Cabin" w:hAnsiTheme="majorHAnsi" w:cs="Cabin"/>
          <w:kern w:val="0"/>
          <w:sz w:val="22"/>
          <w:szCs w:val="22"/>
        </w:rPr>
        <w:t xml:space="preserve"> nel Registro delle Imprese</w:t>
      </w:r>
      <w:r w:rsidRPr="000376A3">
        <w:rPr>
          <w:rFonts w:asciiTheme="majorHAnsi" w:eastAsia="Cabin" w:hAnsiTheme="majorHAnsi" w:cs="Cabin"/>
          <w:kern w:val="0"/>
          <w:sz w:val="22"/>
          <w:szCs w:val="22"/>
        </w:rPr>
        <w:t xml:space="preserve"> ed in attività</w:t>
      </w:r>
      <w:r w:rsidR="00603829" w:rsidRPr="000376A3">
        <w:rPr>
          <w:rFonts w:asciiTheme="majorHAnsi" w:eastAsia="Cabin" w:hAnsiTheme="majorHAnsi" w:cs="Cabin"/>
          <w:kern w:val="0"/>
          <w:sz w:val="22"/>
          <w:szCs w:val="22"/>
        </w:rPr>
        <w:t>;</w:t>
      </w:r>
    </w:p>
    <w:p w:rsidR="00603829" w:rsidRPr="000376A3" w:rsidRDefault="00603829" w:rsidP="008C6F46">
      <w:pPr>
        <w:pStyle w:val="Standard"/>
        <w:numPr>
          <w:ilvl w:val="0"/>
          <w:numId w:val="14"/>
        </w:numPr>
        <w:spacing w:after="120" w:line="276" w:lineRule="auto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è nel pieno e libero esercizio dei propri diritti e non si trova in stato di fallimento, liquidazione coatta, liquidazione volontaria, scioglimento, concordato preventivo ed ogni altra procedura concorsuale prevista dalla Legge Fallimentare e da altre leggi speciali, ad eccezione del concordato preventivo con continuità aziendale, né ha in corso un procedimento per la dichiarazione di una di tali situazioni nei propri confronti;</w:t>
      </w:r>
    </w:p>
    <w:p w:rsidR="00603829" w:rsidRPr="000376A3" w:rsidRDefault="00603829" w:rsidP="008C6F46">
      <w:pPr>
        <w:pStyle w:val="Standard"/>
        <w:numPr>
          <w:ilvl w:val="0"/>
          <w:numId w:val="14"/>
        </w:numPr>
        <w:spacing w:after="120" w:line="276" w:lineRule="auto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non presenta le caratteristiche di Impresa in Difficoltà</w:t>
      </w:r>
      <w:r w:rsidR="000D4C7C" w:rsidRPr="000376A3">
        <w:rPr>
          <w:rFonts w:asciiTheme="majorHAnsi" w:eastAsia="Cabin" w:hAnsiTheme="majorHAnsi" w:cs="Cabin"/>
          <w:kern w:val="0"/>
          <w:sz w:val="22"/>
          <w:szCs w:val="22"/>
        </w:rPr>
        <w:t>;</w:t>
      </w:r>
    </w:p>
    <w:p w:rsidR="000C1EC1" w:rsidRPr="000376A3" w:rsidRDefault="000103C2">
      <w:pPr>
        <w:pStyle w:val="Normale1"/>
        <w:spacing w:after="12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0376A3">
        <w:rPr>
          <w:rFonts w:asciiTheme="majorHAnsi" w:eastAsia="Cabin" w:hAnsiTheme="majorHAnsi" w:cs="Cabin"/>
          <w:b/>
          <w:color w:val="002060"/>
        </w:rPr>
        <w:t>DICHIARA ALTRESI’</w:t>
      </w:r>
    </w:p>
    <w:p w:rsidR="000C1EC1" w:rsidRPr="000376A3" w:rsidRDefault="000103C2">
      <w:pPr>
        <w:pStyle w:val="Normale1"/>
        <w:spacing w:after="0" w:line="259" w:lineRule="auto"/>
        <w:jc w:val="center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ai sensi degli artt. 46 e 47 del D.P.R. 445 del 28/12/2000,</w:t>
      </w:r>
    </w:p>
    <w:p w:rsidR="000C1EC1" w:rsidRPr="000376A3" w:rsidRDefault="000103C2" w:rsidP="002D34F2">
      <w:pPr>
        <w:pStyle w:val="Normale1"/>
        <w:spacing w:after="0" w:line="259" w:lineRule="auto"/>
        <w:jc w:val="both"/>
        <w:rPr>
          <w:rFonts w:asciiTheme="majorHAnsi" w:eastAsia="Cabin" w:hAnsiTheme="majorHAnsi" w:cs="Cabin"/>
          <w:b/>
        </w:rPr>
      </w:pPr>
      <w:r w:rsidRPr="000376A3">
        <w:rPr>
          <w:rFonts w:asciiTheme="majorHAnsi" w:eastAsia="Cabin" w:hAnsiTheme="majorHAnsi" w:cs="Cabin"/>
          <w:b/>
        </w:rPr>
        <w:t>consapevole delle sanzioni penali</w:t>
      </w:r>
      <w:r w:rsidRPr="000376A3">
        <w:rPr>
          <w:rFonts w:asciiTheme="majorHAnsi" w:eastAsia="Cabin" w:hAnsiTheme="majorHAnsi" w:cs="Cabin"/>
        </w:rPr>
        <w:t xml:space="preserve">, nel caso di dichiarazioni non veritiere e falsità negli atti, richiamate dall’art. 76, </w:t>
      </w:r>
      <w:r w:rsidRPr="000376A3">
        <w:rPr>
          <w:rFonts w:asciiTheme="majorHAnsi" w:eastAsia="Cabin" w:hAnsiTheme="majorHAnsi" w:cs="Cabin"/>
          <w:b/>
        </w:rPr>
        <w:t>consapevole altresì</w:t>
      </w:r>
      <w:r w:rsidRPr="000376A3">
        <w:rPr>
          <w:rFonts w:asciiTheme="majorHAnsi" w:eastAsia="Cabin" w:hAnsiTheme="majorHAnsi" w:cs="Cabin"/>
        </w:rPr>
        <w:t xml:space="preserve"> che, nel caso di dichiarazioni non veritiere e falsità negli atti, </w:t>
      </w:r>
      <w:r w:rsidRPr="000376A3">
        <w:rPr>
          <w:rFonts w:asciiTheme="majorHAnsi" w:eastAsia="Cabin" w:hAnsiTheme="majorHAnsi" w:cs="Cabin"/>
          <w:b/>
        </w:rPr>
        <w:t>l’impresa sopra indicata decadrà dai benefici per i quali la stessa dichiarazione è rilasciata</w:t>
      </w:r>
    </w:p>
    <w:p w:rsidR="000C1EC1" w:rsidRPr="000376A3" w:rsidRDefault="000103C2">
      <w:pPr>
        <w:pStyle w:val="Normale1"/>
        <w:spacing w:before="120" w:after="12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in quanto persona fisica:</w:t>
      </w:r>
    </w:p>
    <w:p w:rsidR="000C1EC1" w:rsidRPr="000376A3" w:rsidRDefault="000103C2">
      <w:pPr>
        <w:pStyle w:val="Normale1"/>
        <w:numPr>
          <w:ilvl w:val="0"/>
          <w:numId w:val="2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che non ha reso, neanche per negligenza, informazioni false o fuorvianti suscettibili di influenzare le scelte delle pubbliche amministrazioni;</w:t>
      </w:r>
    </w:p>
    <w:p w:rsidR="000C1EC1" w:rsidRPr="000376A3" w:rsidRDefault="000103C2">
      <w:pPr>
        <w:pStyle w:val="Normale1"/>
        <w:numPr>
          <w:ilvl w:val="0"/>
          <w:numId w:val="2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che non ha riportato condanne con sentenza definitiva di condanna o decreto penale di condanna divenuto irrevocabile o sentenza di applicazione della pena su richiesta ai sensi dell’articolo 444 del codice di procedura penale, per uno dei seguenti reati: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D.P.R. 9 ottobre 1990, n. 309, dall’articolo 291-quater del D.P.R.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:rsidR="00A33EC5" w:rsidRPr="000376A3" w:rsidRDefault="00A33EC5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lastRenderedPageBreak/>
        <w:t>false comunicazioni sociali di cui agli art</w:t>
      </w:r>
      <w:r w:rsidR="00603829" w:rsidRPr="000376A3">
        <w:rPr>
          <w:rFonts w:asciiTheme="majorHAnsi" w:eastAsia="Cabin" w:hAnsiTheme="majorHAnsi" w:cs="Cabin"/>
          <w:color w:val="auto"/>
        </w:rPr>
        <w:t>t</w:t>
      </w:r>
      <w:r w:rsidRPr="000376A3">
        <w:rPr>
          <w:rFonts w:asciiTheme="majorHAnsi" w:eastAsia="Cabin" w:hAnsiTheme="majorHAnsi" w:cs="Cabin"/>
          <w:color w:val="auto"/>
        </w:rPr>
        <w:t>. 2621 e 2622 del codice civile;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frode ai sensi dell’articolo 1 della convenzione relativa alla tutela degli interessi finanziari delle Comunità europee;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 xml:space="preserve">sfruttamento del lavoro minorile e altre forme di tratta di esseri umani definite con il decreto legislativo 4 marzo 2014, n. 24; 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ogni altro delitto da cui derivi, quale pena accessoria, l’incapacità di contrattare con la pubblica amministrazione;</w:t>
      </w:r>
    </w:p>
    <w:p w:rsidR="000C1EC1" w:rsidRPr="000376A3" w:rsidRDefault="000103C2">
      <w:pPr>
        <w:pStyle w:val="Normale1"/>
        <w:numPr>
          <w:ilvl w:val="0"/>
          <w:numId w:val="2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  <w:color w:val="auto"/>
        </w:rPr>
      </w:pPr>
      <w:bookmarkStart w:id="6" w:name="_Hlk509302387"/>
      <w:r w:rsidRPr="000376A3">
        <w:rPr>
          <w:rFonts w:asciiTheme="majorHAnsi" w:eastAsia="Cabin" w:hAnsiTheme="majorHAnsi" w:cs="Cabin"/>
        </w:rPr>
        <w:t xml:space="preserve">che non sussistono nei suoi confronti cause di decadenza, di sospensione o di divieto previste dall’articolo </w:t>
      </w:r>
      <w:r w:rsidRPr="000376A3">
        <w:rPr>
          <w:rFonts w:asciiTheme="majorHAnsi" w:eastAsia="Cabin" w:hAnsiTheme="majorHAnsi" w:cs="Cabin"/>
          <w:color w:val="auto"/>
        </w:rPr>
        <w:t>67 del decreto legislativo 6 settembre 2011, n. 159 o di un tentativo di infiltrazione mafiosa di cui all’articolo 84, comma 4, del medesimo decreto</w:t>
      </w:r>
      <w:bookmarkEnd w:id="6"/>
      <w:r w:rsidRPr="000376A3">
        <w:rPr>
          <w:rFonts w:asciiTheme="majorHAnsi" w:eastAsia="Cabin" w:hAnsiTheme="majorHAnsi" w:cs="Cabin"/>
          <w:color w:val="auto"/>
        </w:rPr>
        <w:t>.</w:t>
      </w:r>
    </w:p>
    <w:p w:rsidR="00603829" w:rsidRPr="000376A3" w:rsidRDefault="00603829" w:rsidP="00603829">
      <w:pPr>
        <w:pStyle w:val="Normale1"/>
        <w:spacing w:after="120" w:line="259" w:lineRule="auto"/>
        <w:ind w:left="284"/>
        <w:jc w:val="both"/>
        <w:rPr>
          <w:rFonts w:asciiTheme="majorHAnsi" w:eastAsia="Cabin" w:hAnsiTheme="majorHAnsi" w:cs="Cabin"/>
          <w:b/>
          <w:i/>
          <w:color w:val="auto"/>
        </w:rPr>
      </w:pPr>
      <w:r w:rsidRPr="000376A3">
        <w:rPr>
          <w:rFonts w:asciiTheme="majorHAnsi" w:eastAsia="Cabin" w:hAnsiTheme="majorHAnsi" w:cs="Cabin"/>
          <w:b/>
          <w:i/>
          <w:color w:val="auto"/>
        </w:rPr>
        <w:t>AVVERTENZA la dichiarazione di cui alle lettere</w:t>
      </w:r>
      <w:r w:rsidR="00DF114E" w:rsidRPr="000376A3">
        <w:rPr>
          <w:rFonts w:asciiTheme="majorHAnsi" w:eastAsia="Cabin" w:hAnsiTheme="majorHAnsi" w:cs="Cabin"/>
          <w:b/>
          <w:i/>
          <w:color w:val="auto"/>
        </w:rPr>
        <w:t xml:space="preserve"> a,</w:t>
      </w:r>
      <w:r w:rsidRPr="000376A3">
        <w:rPr>
          <w:rFonts w:asciiTheme="majorHAnsi" w:eastAsia="Cabin" w:hAnsiTheme="majorHAnsi" w:cs="Cabin"/>
          <w:b/>
          <w:i/>
          <w:color w:val="auto"/>
        </w:rPr>
        <w:t xml:space="preserve"> </w:t>
      </w:r>
      <w:r w:rsidR="004A5AD1" w:rsidRPr="000376A3">
        <w:rPr>
          <w:rFonts w:asciiTheme="majorHAnsi" w:eastAsia="Cabin" w:hAnsiTheme="majorHAnsi" w:cs="Cabin"/>
          <w:b/>
          <w:i/>
          <w:color w:val="auto"/>
        </w:rPr>
        <w:t>b e c</w:t>
      </w:r>
      <w:r w:rsidRPr="000376A3">
        <w:rPr>
          <w:rFonts w:asciiTheme="majorHAnsi" w:eastAsia="Cabin" w:hAnsiTheme="majorHAnsi" w:cs="Cabin"/>
          <w:b/>
          <w:i/>
          <w:color w:val="auto"/>
        </w:rPr>
        <w:t xml:space="preserve"> deve essere prodotta dai MEMBRI del Consiglio di amministrazione cui sia stata conferita la legale rappresentanza, dagli INSTITORI e dai PROCURATORI GENERALI, dai MEMBRI degli organi con poteri di direzione o di vigilanza o dai soggetti muniti di poteri di rappresentanza, di direzione o di controllo, dal DIRETTORE TECNICO o DAL SOCIO UNICO persona fisica, o dal SOCIO DI MAGGIORANZA nel caso di società con meno di 4 soci.</w:t>
      </w:r>
      <w:r w:rsidR="00E34704" w:rsidRPr="000376A3">
        <w:rPr>
          <w:rFonts w:asciiTheme="majorHAnsi" w:eastAsia="Cabin" w:hAnsiTheme="majorHAnsi" w:cs="Cabin"/>
          <w:b/>
          <w:i/>
          <w:color w:val="auto"/>
        </w:rPr>
        <w:t xml:space="preserve"> La dichiarazione è in tal caso resa utilizzando l’allegato 4</w:t>
      </w:r>
    </w:p>
    <w:p w:rsidR="000C1EC1" w:rsidRPr="004D22DC" w:rsidRDefault="000103C2">
      <w:pPr>
        <w:pStyle w:val="Normale1"/>
        <w:spacing w:after="12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4D22DC">
        <w:rPr>
          <w:rFonts w:asciiTheme="majorHAnsi" w:eastAsia="Cabin" w:hAnsiTheme="majorHAnsi" w:cs="Cabin"/>
          <w:b/>
          <w:color w:val="002060"/>
        </w:rPr>
        <w:t xml:space="preserve">SI IMPEGNA </w:t>
      </w:r>
      <w:r w:rsidR="003344BA" w:rsidRPr="004D22DC">
        <w:rPr>
          <w:rFonts w:asciiTheme="majorHAnsi" w:eastAsia="Cabin" w:hAnsiTheme="majorHAnsi" w:cs="Cabin"/>
          <w:b/>
          <w:color w:val="002060"/>
        </w:rPr>
        <w:t xml:space="preserve">sia come Soggetto Attuatore che come persona fisica </w:t>
      </w:r>
      <w:r w:rsidR="004606BA" w:rsidRPr="004D22DC">
        <w:rPr>
          <w:rFonts w:asciiTheme="majorHAnsi" w:eastAsia="Cabin" w:hAnsiTheme="majorHAnsi" w:cs="Cabin"/>
          <w:b/>
          <w:color w:val="002060"/>
        </w:rPr>
        <w:t>a</w:t>
      </w:r>
      <w:r w:rsidR="000D4C7C" w:rsidRPr="004D22DC">
        <w:rPr>
          <w:rFonts w:asciiTheme="majorHAnsi" w:eastAsia="Cabin" w:hAnsiTheme="majorHAnsi" w:cs="Cabin"/>
          <w:b/>
          <w:color w:val="002060"/>
        </w:rPr>
        <w:t>:</w:t>
      </w:r>
    </w:p>
    <w:p w:rsidR="003344BA" w:rsidRPr="000376A3" w:rsidRDefault="000103C2" w:rsidP="003344BA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 xml:space="preserve">segnalare senza indugio a Sviluppumbria Spa il caso in cui risulti trovarsi in una delle situazioni di incompatibilità con il management </w:t>
      </w:r>
      <w:r w:rsidR="00A33EC5" w:rsidRPr="000376A3">
        <w:rPr>
          <w:rFonts w:asciiTheme="majorHAnsi" w:eastAsia="Cabin" w:hAnsiTheme="majorHAnsi" w:cs="Cabin"/>
          <w:color w:val="auto"/>
        </w:rPr>
        <w:t>dei Destinatari</w:t>
      </w:r>
      <w:r w:rsidRPr="000376A3">
        <w:rPr>
          <w:rFonts w:asciiTheme="majorHAnsi" w:eastAsia="Cabin" w:hAnsiTheme="majorHAnsi" w:cs="Cabin"/>
          <w:color w:val="auto"/>
        </w:rPr>
        <w:t xml:space="preserve"> che aderiranno al Progetto di Internazionalizzazione, ai sensi e in analogia con quanto previsto dall’art. 51 c.p.c.;</w:t>
      </w:r>
    </w:p>
    <w:p w:rsidR="003344BA" w:rsidRPr="000376A3" w:rsidRDefault="003344BA" w:rsidP="003344BA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(</w:t>
      </w:r>
      <w:r w:rsidRPr="000376A3">
        <w:rPr>
          <w:rFonts w:asciiTheme="majorHAnsi" w:eastAsia="Cabin" w:hAnsiTheme="majorHAnsi" w:cs="Cabin"/>
          <w:i/>
          <w:color w:val="auto"/>
        </w:rPr>
        <w:t>solo nel caso di Soggetti Attuatori di tipologia A, ai sensi dell’art. 4 comma 1 lettera A. dell’Avviso</w:t>
      </w:r>
      <w:r w:rsidRPr="000376A3">
        <w:rPr>
          <w:rFonts w:asciiTheme="majorHAnsi" w:eastAsia="Cabin" w:hAnsiTheme="majorHAnsi" w:cs="Cabin"/>
          <w:color w:val="auto"/>
        </w:rPr>
        <w:t>) segnalare senza indugio a Sviluppumbria Spa il caso in cui risulti non essere Soggetto Terzo e   Indipendente rispetto ai Destinatari che aderiranno al Progetto;</w:t>
      </w:r>
    </w:p>
    <w:p w:rsidR="000C1EC1" w:rsidRPr="000376A3" w:rsidRDefault="000103C2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 xml:space="preserve">consentire controlli ed accertamenti che Sviluppumbria Spa, la Regione Umbria e i competenti organismi statali, della Commissione Europea e dell’Unione Europea riterranno più opportuni in ordine ai dati dichiarati; </w:t>
      </w:r>
    </w:p>
    <w:p w:rsidR="000C1EC1" w:rsidRPr="000376A3" w:rsidRDefault="000103C2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comunicare tempestivamente a Sviluppumbria Spa ogni variazione dei dati contenuti nei documenti allegati e nelle dichiarazioni fornite, sollevando Sviluppumbria Spa da ogni conseguenza derivante dalla mancata notifica di dette variazioni;</w:t>
      </w:r>
    </w:p>
    <w:p w:rsidR="000C1EC1" w:rsidRPr="000376A3" w:rsidRDefault="000103C2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rispettare tutte le condizioni e le modalità previste dall’Avviso.</w:t>
      </w:r>
    </w:p>
    <w:p w:rsidR="000C1EC1" w:rsidRPr="000376A3" w:rsidRDefault="000103C2">
      <w:pPr>
        <w:pStyle w:val="Normale1"/>
        <w:spacing w:after="12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0376A3">
        <w:rPr>
          <w:rFonts w:asciiTheme="majorHAnsi" w:eastAsia="Cabin" w:hAnsiTheme="majorHAnsi" w:cs="Cabin"/>
          <w:b/>
          <w:color w:val="002060"/>
        </w:rPr>
        <w:t>PRESTA</w:t>
      </w:r>
    </w:p>
    <w:p w:rsidR="002D34F2" w:rsidRPr="004338F7" w:rsidRDefault="002D34F2" w:rsidP="002D34F2">
      <w:pPr>
        <w:pStyle w:val="Normale1"/>
        <w:spacing w:after="120" w:line="259" w:lineRule="auto"/>
        <w:jc w:val="both"/>
        <w:rPr>
          <w:rFonts w:asciiTheme="majorHAnsi" w:eastAsia="Cabin" w:hAnsiTheme="majorHAnsi" w:cs="Cabin"/>
          <w:b/>
          <w:bCs/>
          <w:color w:val="auto"/>
        </w:rPr>
      </w:pPr>
      <w:r w:rsidRPr="004338F7">
        <w:rPr>
          <w:rFonts w:asciiTheme="majorHAnsi" w:eastAsia="Cabin" w:hAnsiTheme="majorHAnsi" w:cs="Cabin"/>
          <w:color w:val="auto"/>
        </w:rPr>
        <w:t>il consenso al trattamento dei dati personali, secondo quanto previsto dall’</w:t>
      </w:r>
      <w:r w:rsidRPr="004338F7">
        <w:rPr>
          <w:rFonts w:asciiTheme="majorHAnsi" w:eastAsia="Cabin" w:hAnsiTheme="majorHAnsi" w:cs="Cabin"/>
          <w:b/>
          <w:color w:val="auto"/>
        </w:rPr>
        <w:t xml:space="preserve">Informativa </w:t>
      </w:r>
      <w:r w:rsidRPr="004338F7">
        <w:rPr>
          <w:rFonts w:asciiTheme="majorHAnsi" w:eastAsia="Cabin" w:hAnsiTheme="majorHAnsi" w:cs="Cabin"/>
          <w:bCs/>
          <w:color w:val="auto"/>
        </w:rPr>
        <w:t xml:space="preserve">ai sensi del </w:t>
      </w:r>
      <w:bookmarkStart w:id="7" w:name="_Hlk516060864"/>
      <w:bookmarkStart w:id="8" w:name="_Hlk516060945"/>
      <w:r w:rsidRPr="004338F7">
        <w:rPr>
          <w:rFonts w:asciiTheme="majorHAnsi" w:eastAsia="Cabin" w:hAnsiTheme="majorHAnsi" w:cs="Cabin"/>
          <w:bCs/>
          <w:color w:val="auto"/>
        </w:rPr>
        <w:t>Regolamento UE 2016/679</w:t>
      </w:r>
      <w:bookmarkEnd w:id="7"/>
      <w:bookmarkEnd w:id="8"/>
      <w:r w:rsidRPr="004338F7">
        <w:rPr>
          <w:rFonts w:asciiTheme="majorHAnsi" w:eastAsia="Cabin" w:hAnsiTheme="majorHAnsi" w:cs="Cabin"/>
          <w:bCs/>
          <w:color w:val="auto"/>
        </w:rPr>
        <w:t xml:space="preserve"> riportata all’Allegato B all’Avviso</w:t>
      </w:r>
      <w:r w:rsidRPr="004338F7">
        <w:rPr>
          <w:rFonts w:asciiTheme="majorHAnsi" w:eastAsia="Cabin" w:hAnsiTheme="majorHAnsi" w:cs="Cabin"/>
          <w:color w:val="auto"/>
        </w:rPr>
        <w:t xml:space="preserve">, </w:t>
      </w:r>
      <w:r w:rsidRPr="004338F7">
        <w:rPr>
          <w:rFonts w:asciiTheme="majorHAnsi" w:eastAsia="Cabin" w:hAnsiTheme="majorHAnsi" w:cs="Cabin"/>
          <w:b/>
          <w:bCs/>
          <w:color w:val="auto"/>
        </w:rPr>
        <w:t xml:space="preserve">ivi compresa la comunicazione ai soggetti di cui all’informativa e per le finalità in essa indicate.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416B31" w:rsidRPr="00B65842" w:rsidTr="00356A56">
        <w:tc>
          <w:tcPr>
            <w:tcW w:w="1668" w:type="dxa"/>
            <w:shd w:val="clear" w:color="auto" w:fill="auto"/>
          </w:tcPr>
          <w:p w:rsidR="00416B31" w:rsidRPr="00B65842" w:rsidRDefault="00416B31" w:rsidP="00416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 w:rsidRPr="00B65842">
              <w:rPr>
                <w:rFonts w:eastAsia="Times New Roman" w:cs="Arial"/>
                <w:lang w:val="en-GB" w:eastAsia="en-GB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416B31" w:rsidRPr="00B65842" w:rsidRDefault="00416B31" w:rsidP="00416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  <w:instrText xml:space="preserve"> FORMTEXT </w:instrTex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  <w:fldChar w:fldCharType="separate"/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  <w:fldChar w:fldCharType="end"/>
            </w:r>
          </w:p>
        </w:tc>
      </w:tr>
    </w:tbl>
    <w:p w:rsidR="00416B31" w:rsidRPr="00B65842" w:rsidRDefault="00416B31" w:rsidP="00416B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jc w:val="both"/>
        <w:rPr>
          <w:rFonts w:eastAsia="Times New Roman"/>
          <w:color w:val="auto"/>
        </w:rPr>
      </w:pPr>
    </w:p>
    <w:p w:rsidR="00416B31" w:rsidRPr="00B65842" w:rsidRDefault="00416B31" w:rsidP="00416B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3686"/>
        <w:jc w:val="center"/>
        <w:rPr>
          <w:rFonts w:eastAsia="Times New Roman"/>
          <w:color w:val="auto"/>
          <w:lang w:eastAsia="en-GB"/>
        </w:rPr>
      </w:pPr>
      <w:r w:rsidRPr="00B65842">
        <w:rPr>
          <w:rFonts w:eastAsia="Times New Roman"/>
          <w:color w:val="auto"/>
          <w:lang w:eastAsia="en-GB"/>
        </w:rPr>
        <w:t>Il Dichiarante</w:t>
      </w:r>
    </w:p>
    <w:p w:rsidR="00416B31" w:rsidRPr="00B65842" w:rsidRDefault="00416B31" w:rsidP="00416B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3686"/>
        <w:jc w:val="center"/>
        <w:rPr>
          <w:rFonts w:eastAsia="Times New Roman"/>
          <w:i/>
          <w:iCs/>
          <w:color w:val="auto"/>
          <w:lang w:eastAsia="en-GB"/>
        </w:rPr>
      </w:pPr>
      <w:r w:rsidRPr="00B65842">
        <w:rPr>
          <w:rFonts w:eastAsia="Times New Roman"/>
          <w:i/>
          <w:color w:val="auto"/>
          <w:lang w:eastAsia="en-GB"/>
        </w:rPr>
        <w:t>(firma digitale)</w:t>
      </w:r>
    </w:p>
    <w:bookmarkEnd w:id="0"/>
    <w:p w:rsidR="000C1EC1" w:rsidRPr="000376A3" w:rsidRDefault="000C1EC1">
      <w:pPr>
        <w:pStyle w:val="Normale1"/>
        <w:rPr>
          <w:rFonts w:asciiTheme="majorHAnsi" w:hAnsiTheme="majorHAnsi"/>
        </w:rPr>
      </w:pPr>
    </w:p>
    <w:sectPr w:rsidR="000C1EC1" w:rsidRPr="000376A3" w:rsidSect="002D34F2">
      <w:pgSz w:w="11906" w:h="16838"/>
      <w:pgMar w:top="851" w:right="1134" w:bottom="851" w:left="1134" w:header="708" w:footer="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FF9" w:rsidRDefault="00FE5FF9" w:rsidP="000C1EC1">
      <w:pPr>
        <w:spacing w:after="0" w:line="240" w:lineRule="auto"/>
      </w:pPr>
      <w:r>
        <w:separator/>
      </w:r>
    </w:p>
  </w:endnote>
  <w:endnote w:type="continuationSeparator" w:id="0">
    <w:p w:rsidR="00FE5FF9" w:rsidRDefault="00FE5FF9" w:rsidP="000C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bin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EC1" w:rsidRDefault="000C1EC1">
    <w:pPr>
      <w:pStyle w:val="Normale1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FF9" w:rsidRDefault="00FE5FF9" w:rsidP="000C1EC1">
      <w:pPr>
        <w:spacing w:after="0" w:line="240" w:lineRule="auto"/>
      </w:pPr>
      <w:r>
        <w:separator/>
      </w:r>
    </w:p>
  </w:footnote>
  <w:footnote w:type="continuationSeparator" w:id="0">
    <w:p w:rsidR="00FE5FF9" w:rsidRDefault="00FE5FF9" w:rsidP="000C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1418"/>
      <w:gridCol w:w="2126"/>
      <w:gridCol w:w="1701"/>
      <w:gridCol w:w="2126"/>
    </w:tblGrid>
    <w:tr w:rsidR="00040506" w:rsidRPr="00465E11" w:rsidTr="00EF0985">
      <w:trPr>
        <w:trHeight w:val="1395"/>
      </w:trPr>
      <w:tc>
        <w:tcPr>
          <w:tcW w:w="2263" w:type="dxa"/>
        </w:tcPr>
        <w:p w:rsidR="00040506" w:rsidRPr="00465E11" w:rsidRDefault="00040506" w:rsidP="00040506">
          <w:pPr>
            <w:jc w:val="both"/>
            <w:rPr>
              <w:b/>
              <w:sz w:val="24"/>
              <w:szCs w:val="24"/>
            </w:rPr>
          </w:pPr>
          <w:r w:rsidRPr="00465E11">
            <w:rPr>
              <w:b/>
              <w:noProof/>
              <w:sz w:val="24"/>
              <w:szCs w:val="24"/>
            </w:rPr>
            <w:drawing>
              <wp:inline distT="0" distB="0" distL="0" distR="0" wp14:anchorId="5D80C482" wp14:editId="2FFF9C40">
                <wp:extent cx="971550" cy="440553"/>
                <wp:effectExtent l="0" t="0" r="0" b="0"/>
                <wp:docPr id="1" name="Immagine 1" descr="U:\AREE DI COORDINAMENTO\17_INTERNAZIONALIZZAZIONE\Loghi Umbria POR FESR\Stringa loghi ok_mar17\LOGO UE 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AREE DI COORDINAMENTO\17_INTERNAZIONALIZZAZIONE\Loghi Umbria POR FESR\Stringa loghi ok_mar17\LOGO UE 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032" cy="46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</w:tcPr>
        <w:p w:rsidR="00040506" w:rsidRPr="00465E11" w:rsidRDefault="00040506" w:rsidP="00040506">
          <w:pPr>
            <w:jc w:val="both"/>
            <w:rPr>
              <w:b/>
              <w:sz w:val="24"/>
              <w:szCs w:val="24"/>
            </w:rPr>
          </w:pPr>
          <w:r w:rsidRPr="00465E11">
            <w:rPr>
              <w:b/>
              <w:noProof/>
              <w:sz w:val="24"/>
              <w:szCs w:val="24"/>
            </w:rPr>
            <w:drawing>
              <wp:inline distT="0" distB="0" distL="0" distR="0" wp14:anchorId="7C1A01BD" wp14:editId="0CC19C3C">
                <wp:extent cx="465554" cy="525145"/>
                <wp:effectExtent l="0" t="0" r="0" b="8255"/>
                <wp:docPr id="6" name="Immagine 6" descr="U:\AREE DI COORDINAMENTO\17_INTERNAZIONALIZZAZIONE\Loghi Umbria POR FESR\Stringa loghi ok_mar17\Emblem_of_Italy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:\AREE DI COORDINAMENTO\17_INTERNAZIONALIZZAZIONE\Loghi Umbria POR FESR\Stringa loghi ok_mar17\Emblem_of_Italy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775" cy="535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:rsidR="00040506" w:rsidRPr="00465E11" w:rsidRDefault="00040506" w:rsidP="00040506">
          <w:pPr>
            <w:jc w:val="both"/>
            <w:rPr>
              <w:b/>
              <w:sz w:val="24"/>
              <w:szCs w:val="24"/>
            </w:rPr>
          </w:pPr>
          <w:r w:rsidRPr="00465E11">
            <w:rPr>
              <w:b/>
              <w:noProof/>
              <w:sz w:val="24"/>
              <w:szCs w:val="24"/>
            </w:rPr>
            <w:drawing>
              <wp:inline distT="0" distB="0" distL="0" distR="0" wp14:anchorId="7A9364E9" wp14:editId="03934AEA">
                <wp:extent cx="1133475" cy="504686"/>
                <wp:effectExtent l="0" t="0" r="0" b="0"/>
                <wp:docPr id="8" name="Immagine 8" descr="U:\AREE DI COORDINAMENTO\17_INTERNAZIONALIZZAZIONE\Loghi Umbria POR FESR\Stringa loghi ok_mar17\Logo Regione Umbr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U:\AREE DI COORDINAMENTO\17_INTERNAZIONALIZZAZIONE\Loghi Umbria POR FESR\Stringa loghi ok_mar17\Logo Regione Umbr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076" cy="510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:rsidR="00040506" w:rsidRPr="00465E11" w:rsidRDefault="00040506" w:rsidP="00040506">
          <w:pPr>
            <w:jc w:val="both"/>
            <w:rPr>
              <w:b/>
              <w:sz w:val="24"/>
              <w:szCs w:val="24"/>
            </w:rPr>
          </w:pPr>
          <w:r w:rsidRPr="00465E11">
            <w:rPr>
              <w:b/>
              <w:noProof/>
              <w:sz w:val="24"/>
              <w:szCs w:val="24"/>
            </w:rPr>
            <w:drawing>
              <wp:inline distT="0" distB="0" distL="0" distR="0" wp14:anchorId="44ADA7AF" wp14:editId="5506B2A6">
                <wp:extent cx="657225" cy="660675"/>
                <wp:effectExtent l="0" t="0" r="0" b="6350"/>
                <wp:docPr id="10" name="Immagine 10" descr="U:\AREE DI COORDINAMENTO\17_INTERNAZIONALIZZAZIONE\Loghi Umbria POR FESR\Stringa loghi ok_mar17\Sviluppumbr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:\AREE DI COORDINAMENTO\17_INTERNAZIONALIZZAZIONE\Loghi Umbria POR FESR\Stringa loghi ok_mar17\Sviluppumbr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790" cy="672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:rsidR="00040506" w:rsidRPr="00465E11" w:rsidRDefault="00040506" w:rsidP="00040506">
          <w:pPr>
            <w:jc w:val="both"/>
            <w:rPr>
              <w:b/>
              <w:sz w:val="24"/>
              <w:szCs w:val="24"/>
            </w:rPr>
          </w:pPr>
          <w:r w:rsidRPr="00465E11">
            <w:rPr>
              <w:b/>
              <w:noProof/>
              <w:sz w:val="24"/>
              <w:szCs w:val="24"/>
            </w:rPr>
            <w:drawing>
              <wp:inline distT="0" distB="0" distL="0" distR="0" wp14:anchorId="7D006E7B" wp14:editId="149B5F45">
                <wp:extent cx="990223" cy="571500"/>
                <wp:effectExtent l="0" t="0" r="635" b="0"/>
                <wp:docPr id="12" name="Immagine 12" descr="U:\AREE DI COORDINAMENTO\17_INTERNAZIONALIZZAZIONE\Loghi Umbria POR FESR\Stringa loghi ok_mar17\logo-por-fesrultim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U:\AREE DI COORDINAMENTO\17_INTERNAZIONALIZZAZIONE\Loghi Umbria POR FESR\Stringa loghi ok_mar17\logo-por-fesrultim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507" cy="57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1EC1" w:rsidRPr="00040506" w:rsidRDefault="000C1EC1" w:rsidP="000405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7B0D"/>
    <w:multiLevelType w:val="multilevel"/>
    <w:tmpl w:val="D8221308"/>
    <w:lvl w:ilvl="0">
      <w:start w:val="1"/>
      <w:numFmt w:val="bullet"/>
      <w:lvlText w:val="-"/>
      <w:lvlJc w:val="left"/>
      <w:pPr>
        <w:ind w:left="491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5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969F5"/>
    <w:multiLevelType w:val="multilevel"/>
    <w:tmpl w:val="60CE1886"/>
    <w:lvl w:ilvl="0">
      <w:start w:val="1"/>
      <w:numFmt w:val="lowerLetter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2433D11"/>
    <w:multiLevelType w:val="hybridMultilevel"/>
    <w:tmpl w:val="1C704F86"/>
    <w:lvl w:ilvl="0" w:tplc="FD22CE98">
      <w:start w:val="1"/>
      <w:numFmt w:val="lowerLetter"/>
      <w:lvlText w:val="%1."/>
      <w:lvlJc w:val="left"/>
      <w:pPr>
        <w:ind w:left="39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28220FB"/>
    <w:multiLevelType w:val="hybridMultilevel"/>
    <w:tmpl w:val="6CE4FEE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3795"/>
    <w:multiLevelType w:val="multilevel"/>
    <w:tmpl w:val="39223324"/>
    <w:styleLink w:val="WWNum2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26CA5A69"/>
    <w:multiLevelType w:val="multilevel"/>
    <w:tmpl w:val="6ED6964A"/>
    <w:lvl w:ilvl="0">
      <w:start w:val="1"/>
      <w:numFmt w:val="lowerLetter"/>
      <w:lvlText w:val="%1."/>
      <w:lvlJc w:val="left"/>
      <w:pPr>
        <w:ind w:left="234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321437C"/>
    <w:multiLevelType w:val="multilevel"/>
    <w:tmpl w:val="80CCA3B2"/>
    <w:lvl w:ilvl="0">
      <w:start w:val="1"/>
      <w:numFmt w:val="lowerLetter"/>
      <w:lvlText w:val="%1."/>
      <w:lvlJc w:val="left"/>
      <w:pPr>
        <w:ind w:left="220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strike w:val="0"/>
        <w:color w:val="000000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Cabin" w:eastAsia="Cabin" w:hAnsi="Cabin" w:cs="Cabin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466A8E"/>
    <w:multiLevelType w:val="multilevel"/>
    <w:tmpl w:val="9B0472CC"/>
    <w:lvl w:ilvl="0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-401" w:hanging="360"/>
      </w:pPr>
      <w:rPr>
        <w:rFonts w:ascii="Courier New" w:eastAsia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319" w:hanging="360"/>
      </w:pPr>
      <w:rPr>
        <w:rFonts w:hint="default"/>
        <w:strike w:val="0"/>
        <w:color w:val="000000"/>
      </w:rPr>
    </w:lvl>
    <w:lvl w:ilvl="3">
      <w:start w:val="1"/>
      <w:numFmt w:val="bullet"/>
      <w:lvlText w:val="□"/>
      <w:lvlJc w:val="left"/>
      <w:pPr>
        <w:ind w:left="1039" w:hanging="360"/>
      </w:pPr>
      <w:rPr>
        <w:rFonts w:ascii="Cabin" w:eastAsia="Cabin" w:hAnsi="Cabin" w:cs="Cabin" w:hint="default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ind w:left="175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2479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3199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391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4639" w:hanging="360"/>
      </w:pPr>
      <w:rPr>
        <w:rFonts w:ascii="Noto Sans Symbols" w:eastAsia="Noto Sans Symbols" w:hAnsi="Noto Sans Symbols" w:cs="Noto Sans Symbols" w:hint="default"/>
      </w:rPr>
    </w:lvl>
  </w:abstractNum>
  <w:abstractNum w:abstractNumId="8" w15:restartNumberingAfterBreak="0">
    <w:nsid w:val="40C17D4A"/>
    <w:multiLevelType w:val="hybridMultilevel"/>
    <w:tmpl w:val="32041A40"/>
    <w:lvl w:ilvl="0" w:tplc="EBFCC12C">
      <w:start w:val="1"/>
      <w:numFmt w:val="upperLetter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41B50CDF"/>
    <w:multiLevelType w:val="hybridMultilevel"/>
    <w:tmpl w:val="FDBCD5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A526D"/>
    <w:multiLevelType w:val="multilevel"/>
    <w:tmpl w:val="B556217A"/>
    <w:lvl w:ilvl="0">
      <w:start w:val="1"/>
      <w:numFmt w:val="bullet"/>
      <w:lvlText w:val="◻"/>
      <w:lvlJc w:val="left"/>
      <w:pPr>
        <w:ind w:left="22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Cabin" w:eastAsia="Cabin" w:hAnsi="Cabin" w:cs="Cabin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86A44F8"/>
    <w:multiLevelType w:val="multilevel"/>
    <w:tmpl w:val="E068759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-401" w:hanging="360"/>
      </w:pPr>
      <w:rPr>
        <w:rFonts w:ascii="Courier New" w:eastAsia="Courier New" w:hAnsi="Courier New" w:cs="Courier New"/>
      </w:rPr>
    </w:lvl>
    <w:lvl w:ilvl="2">
      <w:start w:val="1"/>
      <w:numFmt w:val="upperLetter"/>
      <w:lvlText w:val="%3."/>
      <w:lvlJc w:val="left"/>
      <w:pPr>
        <w:ind w:left="319" w:hanging="360"/>
      </w:pPr>
      <w:rPr>
        <w:rFonts w:ascii="Gill Sans MT" w:eastAsia="Calibri" w:hAnsi="Gill Sans MT" w:cs="Times New Roman"/>
        <w:strike w:val="0"/>
        <w:color w:val="4F81BD" w:themeColor="accent1"/>
      </w:rPr>
    </w:lvl>
    <w:lvl w:ilvl="3">
      <w:start w:val="1"/>
      <w:numFmt w:val="bullet"/>
      <w:lvlText w:val="□"/>
      <w:lvlJc w:val="left"/>
      <w:pPr>
        <w:ind w:left="1039" w:hanging="360"/>
      </w:pPr>
      <w:rPr>
        <w:rFonts w:ascii="Cabin" w:eastAsia="Cabin" w:hAnsi="Cabin" w:cs="Cabin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ind w:left="17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3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CCA2BDB"/>
    <w:multiLevelType w:val="hybridMultilevel"/>
    <w:tmpl w:val="DA78E132"/>
    <w:lvl w:ilvl="0" w:tplc="04100001">
      <w:start w:val="1"/>
      <w:numFmt w:val="bullet"/>
      <w:lvlText w:val=""/>
      <w:lvlJc w:val="left"/>
      <w:pPr>
        <w:ind w:left="3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79" w:hanging="360"/>
      </w:pPr>
      <w:rPr>
        <w:rFonts w:ascii="Wingdings" w:hAnsi="Wingdings" w:hint="default"/>
      </w:rPr>
    </w:lvl>
  </w:abstractNum>
  <w:abstractNum w:abstractNumId="13" w15:restartNumberingAfterBreak="0">
    <w:nsid w:val="6B781665"/>
    <w:multiLevelType w:val="hybridMultilevel"/>
    <w:tmpl w:val="890C22F0"/>
    <w:lvl w:ilvl="0" w:tplc="0582CD40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39" w:hanging="360"/>
      </w:pPr>
    </w:lvl>
    <w:lvl w:ilvl="2" w:tplc="0410001B" w:tentative="1">
      <w:start w:val="1"/>
      <w:numFmt w:val="lowerRoman"/>
      <w:lvlText w:val="%3."/>
      <w:lvlJc w:val="right"/>
      <w:pPr>
        <w:ind w:left="1759" w:hanging="180"/>
      </w:pPr>
    </w:lvl>
    <w:lvl w:ilvl="3" w:tplc="0410000F" w:tentative="1">
      <w:start w:val="1"/>
      <w:numFmt w:val="decimal"/>
      <w:lvlText w:val="%4."/>
      <w:lvlJc w:val="left"/>
      <w:pPr>
        <w:ind w:left="2479" w:hanging="360"/>
      </w:pPr>
    </w:lvl>
    <w:lvl w:ilvl="4" w:tplc="04100019" w:tentative="1">
      <w:start w:val="1"/>
      <w:numFmt w:val="lowerLetter"/>
      <w:lvlText w:val="%5."/>
      <w:lvlJc w:val="left"/>
      <w:pPr>
        <w:ind w:left="3199" w:hanging="360"/>
      </w:pPr>
    </w:lvl>
    <w:lvl w:ilvl="5" w:tplc="0410001B" w:tentative="1">
      <w:start w:val="1"/>
      <w:numFmt w:val="lowerRoman"/>
      <w:lvlText w:val="%6."/>
      <w:lvlJc w:val="right"/>
      <w:pPr>
        <w:ind w:left="3919" w:hanging="180"/>
      </w:pPr>
    </w:lvl>
    <w:lvl w:ilvl="6" w:tplc="0410000F" w:tentative="1">
      <w:start w:val="1"/>
      <w:numFmt w:val="decimal"/>
      <w:lvlText w:val="%7."/>
      <w:lvlJc w:val="left"/>
      <w:pPr>
        <w:ind w:left="4639" w:hanging="360"/>
      </w:pPr>
    </w:lvl>
    <w:lvl w:ilvl="7" w:tplc="04100019" w:tentative="1">
      <w:start w:val="1"/>
      <w:numFmt w:val="lowerLetter"/>
      <w:lvlText w:val="%8."/>
      <w:lvlJc w:val="left"/>
      <w:pPr>
        <w:ind w:left="5359" w:hanging="360"/>
      </w:pPr>
    </w:lvl>
    <w:lvl w:ilvl="8" w:tplc="0410001B" w:tentative="1">
      <w:start w:val="1"/>
      <w:numFmt w:val="lowerRoman"/>
      <w:lvlText w:val="%9."/>
      <w:lvlJc w:val="right"/>
      <w:pPr>
        <w:ind w:left="607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Xbnd2HxI+EkyPF7BHbKrGwocpdPxhUrohB1TIhkFNkzRJmb7bf1ANlkRV423K3x2bbdyxbo9UXI7zbaBTjGcw==" w:salt="Hd3pTOkTQjanZ1Mt7yN8Nw==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C1"/>
    <w:rsid w:val="000103C2"/>
    <w:rsid w:val="000376A3"/>
    <w:rsid w:val="00040506"/>
    <w:rsid w:val="000B6B04"/>
    <w:rsid w:val="000C1EC1"/>
    <w:rsid w:val="000D4C7C"/>
    <w:rsid w:val="001E06D9"/>
    <w:rsid w:val="001F6BE5"/>
    <w:rsid w:val="00205B6D"/>
    <w:rsid w:val="002410BE"/>
    <w:rsid w:val="00245AAA"/>
    <w:rsid w:val="0024768F"/>
    <w:rsid w:val="002D34F2"/>
    <w:rsid w:val="002F0C7F"/>
    <w:rsid w:val="00320C49"/>
    <w:rsid w:val="003344BA"/>
    <w:rsid w:val="003E743A"/>
    <w:rsid w:val="00416B31"/>
    <w:rsid w:val="004606BA"/>
    <w:rsid w:val="004A5AD1"/>
    <w:rsid w:val="004B497D"/>
    <w:rsid w:val="004D22DC"/>
    <w:rsid w:val="00603829"/>
    <w:rsid w:val="00610079"/>
    <w:rsid w:val="006575EC"/>
    <w:rsid w:val="00667F10"/>
    <w:rsid w:val="006B3F95"/>
    <w:rsid w:val="00784CD3"/>
    <w:rsid w:val="00806E6F"/>
    <w:rsid w:val="008C0ABD"/>
    <w:rsid w:val="008C6F46"/>
    <w:rsid w:val="008E3120"/>
    <w:rsid w:val="00960826"/>
    <w:rsid w:val="0099050E"/>
    <w:rsid w:val="009B77A6"/>
    <w:rsid w:val="00A33EC5"/>
    <w:rsid w:val="00A443EC"/>
    <w:rsid w:val="00A64E31"/>
    <w:rsid w:val="00AA096E"/>
    <w:rsid w:val="00AF455A"/>
    <w:rsid w:val="00B06E4C"/>
    <w:rsid w:val="00B46A43"/>
    <w:rsid w:val="00B65842"/>
    <w:rsid w:val="00B7363E"/>
    <w:rsid w:val="00C1214D"/>
    <w:rsid w:val="00C20249"/>
    <w:rsid w:val="00C441EA"/>
    <w:rsid w:val="00C5124A"/>
    <w:rsid w:val="00C83268"/>
    <w:rsid w:val="00CE6290"/>
    <w:rsid w:val="00D9177B"/>
    <w:rsid w:val="00DB21B2"/>
    <w:rsid w:val="00DF114E"/>
    <w:rsid w:val="00E34704"/>
    <w:rsid w:val="00E46AFF"/>
    <w:rsid w:val="00EA7C5A"/>
    <w:rsid w:val="00ED6CDB"/>
    <w:rsid w:val="00F6025C"/>
    <w:rsid w:val="00FA6EF6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A293D7"/>
  <w15:docId w15:val="{94B09CBA-C873-4747-8534-738A1364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0C1E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0C1EC1"/>
    <w:pPr>
      <w:spacing w:after="120"/>
      <w:jc w:val="center"/>
      <w:outlineLvl w:val="1"/>
    </w:pPr>
    <w:rPr>
      <w:rFonts w:ascii="Cabin" w:eastAsia="Cabin" w:hAnsi="Cabin" w:cs="Cabin"/>
      <w:b/>
      <w:color w:val="002060"/>
    </w:rPr>
  </w:style>
  <w:style w:type="paragraph" w:styleId="Titolo3">
    <w:name w:val="heading 3"/>
    <w:basedOn w:val="Normale1"/>
    <w:next w:val="Normale1"/>
    <w:rsid w:val="000C1E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0C1E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0C1EC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0C1E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C1EC1"/>
  </w:style>
  <w:style w:type="table" w:customStyle="1" w:styleId="TableNormal">
    <w:name w:val="Table Normal"/>
    <w:rsid w:val="000C1E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0C1EC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0C1E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C1EC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EC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038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szCs w:val="20"/>
    </w:rPr>
  </w:style>
  <w:style w:type="table" w:styleId="Grigliatabella">
    <w:name w:val="Table Grid"/>
    <w:basedOn w:val="Tabellanormale"/>
    <w:uiPriority w:val="59"/>
    <w:rsid w:val="0060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44BA"/>
    <w:pPr>
      <w:ind w:left="720"/>
      <w:contextualSpacing/>
    </w:pPr>
  </w:style>
  <w:style w:type="numbering" w:customStyle="1" w:styleId="WWNum29">
    <w:name w:val="WWNum29"/>
    <w:basedOn w:val="Nessunelenco"/>
    <w:rsid w:val="00B7363E"/>
    <w:pPr>
      <w:numPr>
        <w:numId w:val="1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AA0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96E"/>
  </w:style>
  <w:style w:type="paragraph" w:styleId="Pidipagina">
    <w:name w:val="footer"/>
    <w:basedOn w:val="Normale"/>
    <w:link w:val="PidipaginaCarattere"/>
    <w:uiPriority w:val="99"/>
    <w:unhideWhenUsed/>
    <w:rsid w:val="00AA0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96E"/>
  </w:style>
  <w:style w:type="character" w:styleId="Testosegnaposto">
    <w:name w:val="Placeholder Text"/>
    <w:basedOn w:val="Carpredefinitoparagrafo"/>
    <w:uiPriority w:val="99"/>
    <w:semiHidden/>
    <w:rsid w:val="008C0A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5CBE-2440-40A7-AA5C-9965C96F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Sviluppumbria Spa</dc:creator>
  <cp:lastModifiedBy>Paolo Bordoni</cp:lastModifiedBy>
  <cp:revision>11</cp:revision>
  <cp:lastPrinted>2019-07-19T11:22:00Z</cp:lastPrinted>
  <dcterms:created xsi:type="dcterms:W3CDTF">2019-07-09T09:25:00Z</dcterms:created>
  <dcterms:modified xsi:type="dcterms:W3CDTF">2019-07-23T08:47:00Z</dcterms:modified>
</cp:coreProperties>
</file>