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0FC4" w14:textId="77777777" w:rsidR="00C236C2" w:rsidRDefault="00C236C2">
      <w:pPr>
        <w:autoSpaceDE w:val="0"/>
        <w:spacing w:after="0" w:line="276" w:lineRule="auto"/>
        <w:jc w:val="both"/>
        <w:rPr>
          <w:rFonts w:ascii="Arial" w:hAnsi="Arial" w:cs="Arial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C236C2" w14:paraId="19454399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A380" w14:textId="77777777" w:rsidR="00C236C2" w:rsidRDefault="000D783C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73AD491" wp14:editId="66F98E19">
                  <wp:extent cx="1031031" cy="467523"/>
                  <wp:effectExtent l="0" t="0" r="0" b="8727"/>
                  <wp:docPr id="1" name="Immagine 2" descr="U:\AREE DI COORDINAMENTO\17_INTERNAZIONALIZZAZIONE\Loghi Umbria POR FESR\Stringa loghi ok_mar17\LOGO UE O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31" cy="46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426A" w14:textId="77777777" w:rsidR="00C236C2" w:rsidRDefault="000D783C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ECD439B" wp14:editId="73A741B6">
                  <wp:extent cx="474774" cy="535545"/>
                  <wp:effectExtent l="0" t="0" r="1476" b="0"/>
                  <wp:docPr id="2" name="Immagine 3" descr="U:\AREE DI COORDINAMENTO\17_INTERNAZIONALIZZAZIONE\Loghi Umbria POR FESR\Stringa loghi ok_mar17\Emblem_of_Italy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74" cy="53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98F9" w14:textId="77777777" w:rsidR="00C236C2" w:rsidRDefault="000D783C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290C9FE" wp14:editId="37A1FE40">
                  <wp:extent cx="1147078" cy="510738"/>
                  <wp:effectExtent l="0" t="0" r="0" b="3612"/>
                  <wp:docPr id="3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78" cy="510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78B3" w14:textId="77777777" w:rsidR="00C236C2" w:rsidRDefault="000D783C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CA3A328" wp14:editId="0CB7216E">
                  <wp:extent cx="668792" cy="672303"/>
                  <wp:effectExtent l="0" t="0" r="0" b="0"/>
                  <wp:docPr id="4" name="Immagine 5" descr="U:\AREE DI COORDINAMENTO\17_INTERNAZIONALIZZAZIONE\Loghi Umbria POR FESR\Stringa loghi ok_mar17\Svilupp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92" cy="67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48C3" w14:textId="77777777" w:rsidR="00C236C2" w:rsidRDefault="000D783C">
            <w:pPr>
              <w:spacing w:after="0" w:line="240" w:lineRule="auto"/>
              <w:jc w:val="both"/>
            </w:pPr>
            <w:r>
              <w:rPr>
                <w:rFonts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88A4204" wp14:editId="1B13711E">
                  <wp:extent cx="1002502" cy="578586"/>
                  <wp:effectExtent l="0" t="0" r="7148" b="0"/>
                  <wp:docPr id="5" name="Immagine 7" descr="U:\AREE DI COORDINAMENTO\17_INTERNAZIONALIZZAZIONE\Loghi Umbria POR FESR\Stringa loghi ok_mar17\logo-por-fesrultim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502" cy="57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3F077F" w14:textId="77777777" w:rsidR="00C236C2" w:rsidRDefault="000D783C">
      <w:pPr>
        <w:pStyle w:val="Titolo10"/>
        <w:ind w:left="0" w:right="0" w:firstLine="0"/>
        <w:jc w:val="right"/>
      </w:pPr>
      <w:r>
        <w:t>ALLEGATO A)</w:t>
      </w:r>
    </w:p>
    <w:p w14:paraId="3A0F4E7B" w14:textId="77777777" w:rsidR="00C236C2" w:rsidRDefault="00C236C2">
      <w:pPr>
        <w:spacing w:line="360" w:lineRule="auto"/>
        <w:jc w:val="center"/>
        <w:rPr>
          <w:rFonts w:ascii="Arial" w:hAnsi="Arial" w:cs="Arial"/>
          <w:bCs/>
        </w:rPr>
      </w:pPr>
    </w:p>
    <w:p w14:paraId="78429920" w14:textId="77777777" w:rsidR="00C236C2" w:rsidRDefault="000D783C">
      <w:pPr>
        <w:spacing w:line="360" w:lineRule="auto"/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Marca da Bollo da 16 euro</w:t>
      </w:r>
    </w:p>
    <w:p w14:paraId="2DF955AA" w14:textId="77777777" w:rsidR="00C236C2" w:rsidRDefault="000D783C">
      <w:pPr>
        <w:spacing w:line="360" w:lineRule="auto"/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Nr. matricola</w:t>
      </w:r>
    </w:p>
    <w:p w14:paraId="51582A1B" w14:textId="77777777" w:rsidR="00C236C2" w:rsidRDefault="000D783C">
      <w:pPr>
        <w:spacing w:line="360" w:lineRule="auto"/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</w:t>
      </w:r>
    </w:p>
    <w:p w14:paraId="3E54355C" w14:textId="77777777" w:rsidR="00C236C2" w:rsidRDefault="00C236C2">
      <w:pPr>
        <w:spacing w:line="360" w:lineRule="auto"/>
        <w:jc w:val="center"/>
        <w:rPr>
          <w:rFonts w:ascii="Arial" w:hAnsi="Arial" w:cs="Arial"/>
          <w:b/>
        </w:rPr>
      </w:pPr>
    </w:p>
    <w:p w14:paraId="3F8FE54F" w14:textId="77777777" w:rsidR="00C236C2" w:rsidRDefault="000D783C">
      <w:pPr>
        <w:spacing w:line="360" w:lineRule="auto"/>
        <w:jc w:val="center"/>
      </w:pPr>
      <w:r>
        <w:rPr>
          <w:rFonts w:ascii="Arial" w:hAnsi="Arial" w:cs="Arial"/>
          <w:b/>
        </w:rPr>
        <w:t>POR-FESR 2014-2020 –ASSE 3 – AZIONE 3.2.1</w:t>
      </w:r>
    </w:p>
    <w:p w14:paraId="0E5CEE34" w14:textId="77777777" w:rsidR="00C236C2" w:rsidRDefault="000D783C">
      <w:pPr>
        <w:pStyle w:val="Default"/>
        <w:jc w:val="center"/>
      </w:pPr>
      <w:r>
        <w:rPr>
          <w:b/>
          <w:bCs/>
          <w:sz w:val="22"/>
          <w:szCs w:val="22"/>
        </w:rPr>
        <w:t>“</w:t>
      </w:r>
      <w:r>
        <w:rPr>
          <w:rFonts w:eastAsia="Times New Roman"/>
          <w:b/>
          <w:u w:val="single"/>
          <w:lang w:eastAsia="it-IT"/>
        </w:rPr>
        <w:t>Bando per Sostegno agli Investimenti nel settore culturale, creativo e dello spettacolo</w:t>
      </w:r>
      <w:r>
        <w:rPr>
          <w:b/>
          <w:bCs/>
          <w:sz w:val="22"/>
          <w:szCs w:val="22"/>
        </w:rPr>
        <w:t>”</w:t>
      </w:r>
    </w:p>
    <w:p w14:paraId="1E2B06F3" w14:textId="77777777" w:rsidR="00C236C2" w:rsidRDefault="00C236C2">
      <w:pPr>
        <w:jc w:val="center"/>
        <w:rPr>
          <w:rFonts w:ascii="Arial" w:hAnsi="Arial" w:cs="Arial"/>
          <w:b/>
          <w:bCs/>
          <w:spacing w:val="-4"/>
        </w:rPr>
      </w:pPr>
    </w:p>
    <w:p w14:paraId="73B66BBF" w14:textId="77777777" w:rsidR="00C236C2" w:rsidRDefault="000D783C">
      <w:pPr>
        <w:jc w:val="center"/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Domanda di </w:t>
      </w:r>
      <w:r>
        <w:rPr>
          <w:rFonts w:ascii="Arial" w:hAnsi="Arial" w:cs="Arial"/>
          <w:b/>
          <w:bCs/>
          <w:spacing w:val="-4"/>
          <w:sz w:val="24"/>
          <w:szCs w:val="24"/>
        </w:rPr>
        <w:t>ammissione alle Agevolazioni</w:t>
      </w:r>
    </w:p>
    <w:p w14:paraId="38506590" w14:textId="77777777" w:rsidR="00C236C2" w:rsidRDefault="00C236C2">
      <w:pPr>
        <w:autoSpaceDE w:val="0"/>
        <w:spacing w:after="0" w:line="240" w:lineRule="auto"/>
        <w:rPr>
          <w:rFonts w:ascii="Arial" w:hAnsi="Arial" w:cs="Arial"/>
          <w:color w:val="000000"/>
        </w:rPr>
      </w:pPr>
    </w:p>
    <w:p w14:paraId="7F5523CB" w14:textId="77777777" w:rsidR="00C236C2" w:rsidRDefault="000D783C">
      <w:pPr>
        <w:autoSpaceDE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Ai sensi dell’articolo n. 46 e 47 T.U. DPR n. 445/2000 e successive modificazioni e consapevole delle sanzioni penali previste all'art. 76 del medesimo nel caso di dichiarazioni mendaci </w:t>
      </w:r>
    </w:p>
    <w:p w14:paraId="004B24D3" w14:textId="77777777" w:rsidR="00C236C2" w:rsidRDefault="000D783C">
      <w:pPr>
        <w:autoSpaceDE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</w:t>
      </w:r>
      <w:r>
        <w:rPr>
          <w:rFonts w:ascii="Arial" w:hAnsi="Arial" w:cs="Arial"/>
          <w:color w:val="000000"/>
        </w:rPr>
        <w:t xml:space="preserve">_______________________________________________________________ </w:t>
      </w:r>
    </w:p>
    <w:p w14:paraId="5DD072B7" w14:textId="77777777" w:rsidR="00C236C2" w:rsidRDefault="000D783C">
      <w:pPr>
        <w:autoSpaceDE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nato/a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______________________ il _____________ Cittadinanza _______________________ </w:t>
      </w:r>
    </w:p>
    <w:p w14:paraId="20CDBBF0" w14:textId="77777777" w:rsidR="00C236C2" w:rsidRDefault="000D783C">
      <w:pPr>
        <w:autoSpaceDE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in (via/piazza/</w:t>
      </w:r>
      <w:proofErr w:type="spellStart"/>
      <w:r>
        <w:rPr>
          <w:rFonts w:ascii="Arial" w:hAnsi="Arial" w:cs="Arial"/>
          <w:color w:val="000000"/>
        </w:rPr>
        <w:t>loc</w:t>
      </w:r>
      <w:proofErr w:type="spellEnd"/>
      <w:r>
        <w:rPr>
          <w:rFonts w:ascii="Arial" w:hAnsi="Arial" w:cs="Arial"/>
          <w:color w:val="000000"/>
        </w:rPr>
        <w:t xml:space="preserve">.) _______________________________________________________ </w:t>
      </w:r>
    </w:p>
    <w:p w14:paraId="0FAFA5CE" w14:textId="77777777" w:rsidR="00C236C2" w:rsidRDefault="000D783C">
      <w:pPr>
        <w:autoSpaceDE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Cap_____________</w:t>
      </w:r>
      <w:r>
        <w:rPr>
          <w:rFonts w:ascii="Arial" w:hAnsi="Arial" w:cs="Arial"/>
          <w:color w:val="000000"/>
        </w:rPr>
        <w:t xml:space="preserve">_ Comune _________________________________________________Prov. (_______) </w:t>
      </w:r>
    </w:p>
    <w:p w14:paraId="60788B7A" w14:textId="77777777" w:rsidR="00C236C2" w:rsidRDefault="000D783C">
      <w:pPr>
        <w:spacing w:line="360" w:lineRule="auto"/>
      </w:pPr>
      <w:r>
        <w:rPr>
          <w:rFonts w:ascii="Arial" w:hAnsi="Arial" w:cs="Arial"/>
          <w:color w:val="000000"/>
        </w:rPr>
        <w:t>Tel n. __________ cellulare n. __________________ E-mail _____________________________</w:t>
      </w:r>
    </w:p>
    <w:p w14:paraId="0B8BB7A4" w14:textId="77777777" w:rsidR="00C236C2" w:rsidRDefault="00C236C2">
      <w:pPr>
        <w:rPr>
          <w:rFonts w:ascii="Arial" w:hAnsi="Arial" w:cs="Arial"/>
        </w:rPr>
      </w:pPr>
    </w:p>
    <w:p w14:paraId="0A10CCC6" w14:textId="77777777" w:rsidR="00C236C2" w:rsidRDefault="00C236C2">
      <w:pPr>
        <w:autoSpaceDE w:val="0"/>
        <w:spacing w:after="0" w:line="240" w:lineRule="auto"/>
        <w:rPr>
          <w:rFonts w:ascii="Arial" w:hAnsi="Arial" w:cs="Arial"/>
          <w:color w:val="000000"/>
        </w:rPr>
      </w:pPr>
    </w:p>
    <w:p w14:paraId="418C7244" w14:textId="77777777" w:rsidR="00C236C2" w:rsidRDefault="000D783C">
      <w:pPr>
        <w:autoSpaceDE w:val="0"/>
        <w:spacing w:after="0" w:line="240" w:lineRule="auto"/>
      </w:pPr>
      <w:r>
        <w:rPr>
          <w:rFonts w:ascii="Arial" w:hAnsi="Arial" w:cs="Arial"/>
          <w:color w:val="000000"/>
        </w:rPr>
        <w:t xml:space="preserve"> in qualità di </w:t>
      </w:r>
      <w:r>
        <w:rPr>
          <w:rFonts w:ascii="Arial" w:hAnsi="Arial" w:cs="Arial"/>
          <w:i/>
          <w:iCs/>
          <w:color w:val="000000"/>
        </w:rPr>
        <w:t>(scegliere un’opzione)</w:t>
      </w:r>
      <w:r>
        <w:rPr>
          <w:rFonts w:ascii="Arial" w:hAnsi="Arial" w:cs="Arial"/>
          <w:color w:val="000000"/>
        </w:rPr>
        <w:t xml:space="preserve">: </w:t>
      </w:r>
    </w:p>
    <w:p w14:paraId="4408663B" w14:textId="77777777" w:rsidR="00C236C2" w:rsidRDefault="000D783C">
      <w:pPr>
        <w:autoSpaceDE w:val="0"/>
        <w:spacing w:after="0" w:line="240" w:lineRule="auto"/>
      </w:pPr>
      <w:r>
        <w:rPr>
          <w:rFonts w:ascii="Arial" w:hAnsi="Arial" w:cs="Arial"/>
          <w:color w:val="000000"/>
        </w:rPr>
        <w:t xml:space="preserve"> </w:t>
      </w:r>
      <w:r>
        <w:rPr>
          <w:rFonts w:ascii="Arial" w:hAnsi="Arial" w:cs="Arial"/>
          <w:b/>
          <w:bCs/>
          <w:color w:val="000000"/>
        </w:rPr>
        <w:t xml:space="preserve">legale rappresentante dell’impresa </w:t>
      </w:r>
      <w:r>
        <w:rPr>
          <w:rFonts w:ascii="Arial" w:hAnsi="Arial" w:cs="Arial"/>
          <w:color w:val="000000"/>
        </w:rPr>
        <w:t>_______________</w:t>
      </w:r>
      <w:r>
        <w:rPr>
          <w:rFonts w:ascii="Arial" w:hAnsi="Arial" w:cs="Arial"/>
          <w:color w:val="000000"/>
        </w:rPr>
        <w:t>_____________ (</w:t>
      </w:r>
      <w:r>
        <w:rPr>
          <w:rFonts w:ascii="Arial" w:hAnsi="Arial" w:cs="Arial"/>
          <w:i/>
          <w:iCs/>
          <w:color w:val="000000"/>
        </w:rPr>
        <w:t>ragione sociale</w:t>
      </w:r>
      <w:r>
        <w:rPr>
          <w:rFonts w:ascii="Arial" w:hAnsi="Arial" w:cs="Arial"/>
          <w:color w:val="000000"/>
        </w:rPr>
        <w:t xml:space="preserve">), </w:t>
      </w:r>
    </w:p>
    <w:p w14:paraId="1146C2DF" w14:textId="77777777" w:rsidR="00C236C2" w:rsidRDefault="00C236C2">
      <w:pPr>
        <w:autoSpaceDE w:val="0"/>
        <w:spacing w:after="0" w:line="240" w:lineRule="auto"/>
        <w:rPr>
          <w:rFonts w:ascii="Arial" w:hAnsi="Arial" w:cs="Arial"/>
          <w:color w:val="000000"/>
        </w:rPr>
      </w:pPr>
    </w:p>
    <w:p w14:paraId="62AEABE4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forma giuridica_____________________ </w:t>
      </w:r>
    </w:p>
    <w:p w14:paraId="62054396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Cod. fiscale _______________ </w:t>
      </w:r>
    </w:p>
    <w:p w14:paraId="7EFEB1B2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P.IVA _____________, </w:t>
      </w:r>
    </w:p>
    <w:p w14:paraId="0BF40290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sede legale e/o unità locale-operativa in _________________ (Prov. ___), </w:t>
      </w:r>
    </w:p>
    <w:p w14:paraId="2B12FC65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iscritta al Registro Imprese della CCIAA di _________</w:t>
      </w:r>
      <w:r>
        <w:rPr>
          <w:rFonts w:ascii="Arial" w:hAnsi="Arial" w:cs="Arial"/>
          <w:color w:val="000000"/>
        </w:rPr>
        <w:t>_____, n. __________, in data</w:t>
      </w:r>
      <w:proofErr w:type="gramStart"/>
      <w:r>
        <w:rPr>
          <w:rFonts w:ascii="Arial" w:hAnsi="Arial" w:cs="Arial"/>
          <w:color w:val="000000"/>
        </w:rPr>
        <w:t xml:space="preserve"> ..</w:t>
      </w:r>
      <w:proofErr w:type="gramEnd"/>
      <w:r>
        <w:rPr>
          <w:rFonts w:ascii="Arial" w:hAnsi="Arial" w:cs="Arial"/>
          <w:color w:val="000000"/>
        </w:rPr>
        <w:t xml:space="preserve">/../…. </w:t>
      </w:r>
    </w:p>
    <w:p w14:paraId="12697D5F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il seguente codice ATECO ______________ </w:t>
      </w:r>
    </w:p>
    <w:p w14:paraId="73FB4E58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PEC __________; </w:t>
      </w:r>
    </w:p>
    <w:p w14:paraId="0AF985F3" w14:textId="77777777" w:rsidR="00C236C2" w:rsidRDefault="00C236C2">
      <w:pPr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194780C" w14:textId="77777777" w:rsidR="00C236C2" w:rsidRDefault="000D783C">
      <w:pPr>
        <w:autoSpaceDE w:val="0"/>
        <w:spacing w:after="0" w:line="240" w:lineRule="auto"/>
      </w:pPr>
      <w:r>
        <w:rPr>
          <w:rFonts w:ascii="Arial" w:hAnsi="Arial" w:cs="Arial"/>
          <w:color w:val="000000"/>
        </w:rPr>
        <w:t xml:space="preserve"> </w:t>
      </w:r>
      <w:r>
        <w:rPr>
          <w:rFonts w:ascii="Arial" w:hAnsi="Arial" w:cs="Arial"/>
          <w:b/>
          <w:bCs/>
          <w:color w:val="000000"/>
        </w:rPr>
        <w:t>legale rappresentante di ________________________</w:t>
      </w:r>
      <w:proofErr w:type="gramStart"/>
      <w:r>
        <w:rPr>
          <w:rFonts w:ascii="Arial" w:hAnsi="Arial" w:cs="Arial"/>
          <w:b/>
          <w:bCs/>
          <w:color w:val="000000"/>
        </w:rPr>
        <w:t>_</w:t>
      </w:r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i/>
          <w:iCs/>
          <w:color w:val="000000"/>
        </w:rPr>
        <w:t>altro soggetto che agisce in regime d’impresa</w:t>
      </w:r>
      <w:r>
        <w:rPr>
          <w:rFonts w:ascii="Arial" w:hAnsi="Arial" w:cs="Arial"/>
          <w:b/>
          <w:bCs/>
          <w:color w:val="000000"/>
        </w:rPr>
        <w:t xml:space="preserve">) </w:t>
      </w:r>
    </w:p>
    <w:p w14:paraId="57CE23BF" w14:textId="77777777" w:rsidR="00C236C2" w:rsidRDefault="00C236C2">
      <w:pPr>
        <w:autoSpaceDE w:val="0"/>
        <w:spacing w:after="0" w:line="240" w:lineRule="auto"/>
        <w:rPr>
          <w:rFonts w:ascii="Arial" w:hAnsi="Arial" w:cs="Arial"/>
          <w:color w:val="000000"/>
        </w:rPr>
      </w:pPr>
    </w:p>
    <w:p w14:paraId="1A3E49DB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denominato/a ________________________________ </w:t>
      </w:r>
    </w:p>
    <w:p w14:paraId="62A40683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</w:t>
      </w:r>
      <w:r>
        <w:rPr>
          <w:rFonts w:ascii="Arial" w:hAnsi="Arial" w:cs="Arial"/>
          <w:color w:val="000000"/>
        </w:rPr>
        <w:t xml:space="preserve">sede legale e/o unità locale-operativa in _______________________________________ (Prov. ___) </w:t>
      </w:r>
    </w:p>
    <w:p w14:paraId="499AB305" w14:textId="77777777" w:rsidR="00C236C2" w:rsidRDefault="000D783C">
      <w:r>
        <w:rPr>
          <w:rFonts w:ascii="Arial" w:hAnsi="Arial" w:cs="Arial"/>
          <w:color w:val="000000"/>
        </w:rPr>
        <w:t>Cod. fiscale ________________</w:t>
      </w:r>
    </w:p>
    <w:p w14:paraId="4ED2A214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P. IVA ____________________ </w:t>
      </w:r>
    </w:p>
    <w:p w14:paraId="01A0BC40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iscritto/a al R.E.A. della CCIAA di ______________, n. __________, in data</w:t>
      </w:r>
      <w:proofErr w:type="gramStart"/>
      <w:r>
        <w:rPr>
          <w:rFonts w:ascii="Arial" w:hAnsi="Arial" w:cs="Arial"/>
          <w:color w:val="000000"/>
        </w:rPr>
        <w:t xml:space="preserve"> ..</w:t>
      </w:r>
      <w:proofErr w:type="gramEnd"/>
      <w:r>
        <w:rPr>
          <w:rFonts w:ascii="Arial" w:hAnsi="Arial" w:cs="Arial"/>
          <w:color w:val="000000"/>
        </w:rPr>
        <w:t xml:space="preserve">/../…. </w:t>
      </w:r>
    </w:p>
    <w:p w14:paraId="0E6294B5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il </w:t>
      </w:r>
      <w:r>
        <w:rPr>
          <w:rFonts w:ascii="Arial" w:hAnsi="Arial" w:cs="Arial"/>
          <w:color w:val="000000"/>
        </w:rPr>
        <w:t xml:space="preserve">seguente codice ATECO ______________ </w:t>
      </w:r>
    </w:p>
    <w:p w14:paraId="76EF92BB" w14:textId="77777777" w:rsidR="00C236C2" w:rsidRDefault="000D783C">
      <w:r>
        <w:rPr>
          <w:rFonts w:ascii="Arial" w:hAnsi="Arial" w:cs="Arial"/>
          <w:color w:val="000000"/>
        </w:rPr>
        <w:t>PEC ____________;</w:t>
      </w:r>
    </w:p>
    <w:p w14:paraId="5FDD175D" w14:textId="77777777" w:rsidR="00C236C2" w:rsidRDefault="00C236C2"/>
    <w:p w14:paraId="3FD643F2" w14:textId="77777777" w:rsidR="00C236C2" w:rsidRDefault="000D783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CHIEDE</w:t>
      </w:r>
    </w:p>
    <w:p w14:paraId="19F969BE" w14:textId="77777777" w:rsidR="00C236C2" w:rsidRDefault="00C236C2">
      <w:pPr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05A54CD" w14:textId="77777777" w:rsidR="00C236C2" w:rsidRDefault="000D783C">
      <w:pPr>
        <w:autoSpaceDE w:val="0"/>
        <w:spacing w:after="35"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 di partecipare al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Bando per Sostegno </w:t>
      </w:r>
      <w:bookmarkStart w:id="0" w:name="_Hlk72852814"/>
      <w:r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agli Investimenti nel settore cultura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spettacolo</w:t>
      </w:r>
      <w:bookmarkEnd w:id="0"/>
      <w:r>
        <w:rPr>
          <w:rFonts w:ascii="Arial" w:hAnsi="Arial" w:cs="Arial"/>
          <w:color w:val="000000"/>
          <w:sz w:val="24"/>
          <w:szCs w:val="24"/>
        </w:rPr>
        <w:t xml:space="preserve">  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valere sul POR FESR 2014-2020 - Azione 3.2.1 per la realizzazione del progetto denominato </w:t>
      </w:r>
      <w:r>
        <w:rPr>
          <w:rFonts w:ascii="Arial" w:hAnsi="Arial" w:cs="Arial"/>
          <w:color w:val="000000"/>
          <w:sz w:val="24"/>
          <w:szCs w:val="24"/>
        </w:rPr>
        <w:t xml:space="preserve">“____________________________________________________________________”; </w:t>
      </w:r>
    </w:p>
    <w:p w14:paraId="7473E77B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 la concessione del contributo regionale pari a €____________, per la realizzazione del progetto che prevede spese complessive pari a €_____________, </w:t>
      </w:r>
    </w:p>
    <w:p w14:paraId="1D843D91" w14:textId="77777777" w:rsidR="00C236C2" w:rsidRDefault="00C236C2"/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C236C2" w14:paraId="19AD5248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9C18" w14:textId="77777777" w:rsidR="00C236C2" w:rsidRDefault="000D783C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SINTESI DEL PROGETTO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(max 1000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caratteri) </w:t>
            </w:r>
          </w:p>
          <w:p w14:paraId="64833C4D" w14:textId="77777777" w:rsidR="00C236C2" w:rsidRDefault="00C236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6C2" w14:paraId="38EE3188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54BF" w14:textId="77777777" w:rsidR="00C236C2" w:rsidRDefault="00C236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D1ECE4" w14:textId="77777777" w:rsidR="00C236C2" w:rsidRDefault="00C236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79C7F0" w14:textId="77777777" w:rsidR="00C236C2" w:rsidRDefault="00C236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F80540" w14:textId="77777777" w:rsidR="00C236C2" w:rsidRDefault="00C236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EEFA9C" w14:textId="77777777" w:rsidR="00C236C2" w:rsidRDefault="00C236C2"/>
    <w:p w14:paraId="7F110218" w14:textId="77777777" w:rsidR="00C236C2" w:rsidRDefault="000D783C">
      <w:pPr>
        <w:autoSpaceDE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</w:t>
      </w:r>
    </w:p>
    <w:p w14:paraId="4A8A413D" w14:textId="77777777" w:rsidR="00C236C2" w:rsidRDefault="00C236C2">
      <w:pPr>
        <w:autoSpaceDE w:val="0"/>
        <w:spacing w:after="0" w:line="240" w:lineRule="auto"/>
        <w:rPr>
          <w:rFonts w:ascii="Arial" w:hAnsi="Arial" w:cs="Arial"/>
          <w:color w:val="000000"/>
        </w:rPr>
      </w:pPr>
    </w:p>
    <w:p w14:paraId="34F59801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di conoscere la normativa comunitaria, nazionale e regionale che regola la gestione del FESR e di tenerne conto in fase di gestione e rendicontazione del finanziamento; </w:t>
      </w:r>
    </w:p>
    <w:p w14:paraId="4CD525D8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che l’impresa è riconducibile alla </w:t>
      </w:r>
      <w:r>
        <w:rPr>
          <w:rFonts w:ascii="Arial" w:hAnsi="Arial" w:cs="Arial"/>
          <w:color w:val="000000"/>
        </w:rPr>
        <w:t xml:space="preserve">categoria di micro, piccole o medie imprese (PMI), così come definite all’articolo 2 dell’Allegato I al Regolamento (UE) n. 651/2014 della Commissione del 17 giugno 2014; </w:t>
      </w:r>
    </w:p>
    <w:p w14:paraId="2819B440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che, ad oggi, il numero dei dipendenti dell’impresa è di n. unità: _______; </w:t>
      </w:r>
    </w:p>
    <w:p w14:paraId="7D24BA7C" w14:textId="77777777" w:rsidR="00C236C2" w:rsidRDefault="000D783C">
      <w:pPr>
        <w:autoSpaceDE w:val="0"/>
        <w:spacing w:after="35" w:line="240" w:lineRule="auto"/>
        <w:jc w:val="both"/>
      </w:pPr>
      <w:r>
        <w:rPr>
          <w:rFonts w:ascii="Arial" w:hAnsi="Arial" w:cs="Arial"/>
          <w:color w:val="000000"/>
        </w:rPr>
        <w:t> che</w:t>
      </w:r>
      <w:r>
        <w:rPr>
          <w:rFonts w:ascii="Arial" w:hAnsi="Arial" w:cs="Arial"/>
          <w:color w:val="000000"/>
        </w:rPr>
        <w:t xml:space="preserve"> l’impresa rispetta le disposizioni relative agli aiuti di importanza minore «</w:t>
      </w:r>
      <w:r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>
        <w:rPr>
          <w:rFonts w:ascii="Arial" w:hAnsi="Arial" w:cs="Arial"/>
          <w:i/>
          <w:iCs/>
          <w:color w:val="000000"/>
        </w:rPr>
        <w:t>minimis</w:t>
      </w:r>
      <w:proofErr w:type="spellEnd"/>
      <w:r>
        <w:rPr>
          <w:rFonts w:ascii="Arial" w:hAnsi="Arial" w:cs="Arial"/>
          <w:color w:val="000000"/>
        </w:rPr>
        <w:t xml:space="preserve">», di cui al Reg.to (UE) 1407/2013 relativo all’applicazione degli articoli 107 e 108 del Trattato UE, secondo quanto riportato nell’Allegato D del Bando: </w:t>
      </w:r>
    </w:p>
    <w:p w14:paraId="051332F1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che l’impr</w:t>
      </w:r>
      <w:r>
        <w:rPr>
          <w:rFonts w:ascii="Arial" w:hAnsi="Arial" w:cs="Arial"/>
          <w:color w:val="000000"/>
        </w:rPr>
        <w:t>esa è operativa e nel pieno e libero esercizio dei propri diritti, non essendo in stato di fallimento, liquidazione coatta, liquidazione volontaria, concordato preventivo (ad eccezione del concordato preventivo con continuità aziendale), ed ogni altra proc</w:t>
      </w:r>
      <w:r>
        <w:rPr>
          <w:rFonts w:ascii="Arial" w:hAnsi="Arial" w:cs="Arial"/>
          <w:color w:val="000000"/>
        </w:rPr>
        <w:t xml:space="preserve">edura concorsuale prevista dalle leggi in materia, né ha in corso un procedimento per la dichiarazione di una di tali situazioni nei propri confronti; </w:t>
      </w:r>
    </w:p>
    <w:p w14:paraId="4C95FFD2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che l’impresa non presenta le caratteristiche di “impresa in difficoltà”, ai sensi dell’allegato I, ar</w:t>
      </w:r>
      <w:r>
        <w:rPr>
          <w:rFonts w:ascii="Arial" w:hAnsi="Arial" w:cs="Arial"/>
          <w:color w:val="000000"/>
        </w:rPr>
        <w:t xml:space="preserve">t. 2, punto 18, del Regolamento (UE) n. 651/2014; </w:t>
      </w:r>
    </w:p>
    <w:p w14:paraId="318404F0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che l’impresa non è stata oggetto nei precedenti 3 anni di procedimenti amministrativi connessi ad atti di revoca per indebita percezione di risorse pubbliche, per carenza dei requisiti essenziali o per </w:t>
      </w:r>
      <w:r>
        <w:rPr>
          <w:rFonts w:ascii="Arial" w:hAnsi="Arial" w:cs="Arial"/>
          <w:color w:val="000000"/>
        </w:rPr>
        <w:t xml:space="preserve">irregolarità della documentazione prodotta per cause imputabili all’impresa e non sanabili; </w:t>
      </w:r>
    </w:p>
    <w:p w14:paraId="30BE4960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che l’impresa possiede capacità di contrarre ovvero non è stata oggetto di sanzione interdittiva o altra sanzione che comporti il divieto di contrarre con la pub</w:t>
      </w:r>
      <w:r>
        <w:rPr>
          <w:rFonts w:ascii="Arial" w:hAnsi="Arial" w:cs="Arial"/>
          <w:color w:val="000000"/>
        </w:rPr>
        <w:t xml:space="preserve">blica amministrazione; </w:t>
      </w:r>
    </w:p>
    <w:p w14:paraId="0F11A7B8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 che l’impresa non ha usufruito in precedenza di altri aiuti pubblici, anche parziali, per le stesse spese oggetto di richiesta di contributo col presente progetto (Reg. (UE) n. 1407/2013</w:t>
      </w:r>
      <w:proofErr w:type="gramStart"/>
      <w:r>
        <w:rPr>
          <w:rFonts w:ascii="Arial" w:hAnsi="Arial" w:cs="Arial"/>
          <w:color w:val="000000"/>
        </w:rPr>
        <w:t>),;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14:paraId="335BE808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che l’impresa non risulta associata o</w:t>
      </w:r>
      <w:r>
        <w:rPr>
          <w:rFonts w:ascii="Arial" w:hAnsi="Arial" w:cs="Arial"/>
          <w:color w:val="000000"/>
        </w:rPr>
        <w:t xml:space="preserve"> collegata con altra impresa richiedente il contributo, secondo la nozione di associazione e collegamento, ai sensi dell’allegato I, art. 3, punti 2 e 3 del Regolamento (UE) n. 651/2014; </w:t>
      </w:r>
    </w:p>
    <w:p w14:paraId="67E1387F" w14:textId="77777777" w:rsidR="00C236C2" w:rsidRDefault="000D783C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che l’impresa osserva gli obblighi dei contratti </w:t>
      </w:r>
      <w:r>
        <w:rPr>
          <w:rFonts w:ascii="Arial" w:hAnsi="Arial" w:cs="Arial"/>
          <w:color w:val="000000"/>
        </w:rPr>
        <w:t xml:space="preserve">collettivi di lavoro e rispetta le norme dell’ordinamento giuridico italiano in materia di sicurezza sui luoghi di lavoro, inserimento dei disabili, pari opportunità e tutela dell’ambiente; </w:t>
      </w:r>
    </w:p>
    <w:p w14:paraId="464145D0" w14:textId="77777777" w:rsidR="00C236C2" w:rsidRDefault="00C236C2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20290F" w14:textId="77777777" w:rsidR="00C236C2" w:rsidRDefault="000D783C">
      <w:pPr>
        <w:autoSpaceDE w:val="0"/>
        <w:spacing w:after="36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l’impresa è in regola con gli obblighi relativi al pagamento</w:t>
      </w:r>
      <w:r>
        <w:rPr>
          <w:rFonts w:ascii="Arial" w:hAnsi="Arial" w:cs="Arial"/>
          <w:color w:val="000000"/>
        </w:rPr>
        <w:t xml:space="preserve"> dei contributi previdenziali e assistenziali a favore dei lavoratori (DURC); </w:t>
      </w:r>
    </w:p>
    <w:p w14:paraId="59D3FEE3" w14:textId="77777777" w:rsidR="00C236C2" w:rsidRDefault="000D783C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che l’importo complessivo del progetto, dettagliato nella Scheda di progetto, sarà articolato come nella tabella che segue: </w:t>
      </w:r>
    </w:p>
    <w:p w14:paraId="34E62D85" w14:textId="77777777" w:rsidR="00C236C2" w:rsidRDefault="000D783C">
      <w:pPr>
        <w:autoSpaceDE w:val="0"/>
        <w:spacing w:after="0" w:line="276" w:lineRule="auto"/>
        <w:ind w:left="708"/>
        <w:jc w:val="both"/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  <w:b/>
          <w:lang w:eastAsia="it-IT"/>
        </w:rPr>
        <w:t xml:space="preserve"> </w:t>
      </w:r>
      <w:r>
        <w:rPr>
          <w:rFonts w:ascii="Arial" w:hAnsi="Arial" w:cs="Arial"/>
          <w:b/>
        </w:rPr>
        <w:t>investimento in attrezzaggio tecnologico e digi</w:t>
      </w:r>
      <w:r>
        <w:rPr>
          <w:rFonts w:ascii="Arial" w:hAnsi="Arial" w:cs="Arial"/>
          <w:b/>
        </w:rPr>
        <w:t>tale di settore comprese le relative spese di montaggio e allacciamento:</w:t>
      </w:r>
    </w:p>
    <w:p w14:paraId="7D6D2619" w14:textId="77777777" w:rsidR="00C236C2" w:rsidRDefault="000D783C">
      <w:pPr>
        <w:pStyle w:val="Paragrafoelenco"/>
        <w:numPr>
          <w:ilvl w:val="0"/>
          <w:numId w:val="1"/>
        </w:numPr>
        <w:autoSpaceDE w:val="0"/>
        <w:spacing w:after="0" w:line="276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attrezzature audio-video, strumenti informatici e prodotti hardware, arredi e mezzi mobili, questi ultimi ammissibili purché strettamente necessari e collegati al ciclo di produzione;</w:t>
      </w:r>
    </w:p>
    <w:p w14:paraId="5F5B84AA" w14:textId="77777777" w:rsidR="00C236C2" w:rsidRDefault="000D783C">
      <w:pPr>
        <w:pStyle w:val="Paragrafoelenco"/>
        <w:numPr>
          <w:ilvl w:val="0"/>
          <w:numId w:val="1"/>
        </w:numPr>
        <w:autoSpaceDE w:val="0"/>
        <w:spacing w:after="0" w:line="276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l’acquisizione di tecnologie e competenze per la realizzazione di eventi immersivi, ibridi, digitali, virtuali (XR/AR/VR); </w:t>
      </w:r>
    </w:p>
    <w:p w14:paraId="54FD6A10" w14:textId="77777777" w:rsidR="00C236C2" w:rsidRDefault="000D783C">
      <w:pPr>
        <w:pStyle w:val="Paragrafoelenco"/>
        <w:numPr>
          <w:ilvl w:val="0"/>
          <w:numId w:val="1"/>
        </w:numPr>
        <w:autoSpaceDE w:val="0"/>
        <w:spacing w:after="0" w:line="276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messa in sicurezza delle aree di produzione e di fruizione; </w:t>
      </w:r>
    </w:p>
    <w:p w14:paraId="18DACEC4" w14:textId="77777777" w:rsidR="00C236C2" w:rsidRDefault="000D783C">
      <w:pPr>
        <w:pStyle w:val="Paragrafoelenco"/>
        <w:numPr>
          <w:ilvl w:val="0"/>
          <w:numId w:val="1"/>
        </w:numPr>
        <w:autoSpaceDE w:val="0"/>
        <w:spacing w:after="0" w:line="276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l’aggiornamento tecnologico degli spazi e dei luoghi di produzione </w:t>
      </w:r>
      <w:r>
        <w:rPr>
          <w:rFonts w:ascii="Arial" w:hAnsi="Arial" w:cs="Arial"/>
        </w:rPr>
        <w:t xml:space="preserve">e fruizione. </w:t>
      </w:r>
    </w:p>
    <w:p w14:paraId="1D3AFEB6" w14:textId="77777777" w:rsidR="00C236C2" w:rsidRDefault="000D783C">
      <w:pPr>
        <w:autoSpaceDE w:val="0"/>
        <w:spacing w:after="0" w:line="276" w:lineRule="auto"/>
        <w:ind w:left="1560" w:hanging="274"/>
        <w:jc w:val="both"/>
        <w:rPr>
          <w:rFonts w:ascii="Arial" w:hAnsi="Arial" w:cs="Arial"/>
        </w:rPr>
      </w:pPr>
      <w:r>
        <w:rPr>
          <w:rFonts w:ascii="Arial" w:hAnsi="Arial" w:cs="Arial"/>
        </w:rPr>
        <w:t>I beni d’investimento di cui al suddetto punto:</w:t>
      </w:r>
    </w:p>
    <w:p w14:paraId="7B4A46DC" w14:textId="77777777" w:rsidR="00C236C2" w:rsidRDefault="000D783C">
      <w:pPr>
        <w:autoSpaceDE w:val="0"/>
        <w:spacing w:after="0" w:line="276" w:lineRule="auto"/>
        <w:ind w:left="1560" w:hanging="274"/>
        <w:jc w:val="both"/>
        <w:rPr>
          <w:rFonts w:ascii="Arial" w:hAnsi="Arial" w:cs="Arial"/>
        </w:rPr>
      </w:pPr>
      <w:r>
        <w:rPr>
          <w:rFonts w:ascii="Arial" w:hAnsi="Arial" w:cs="Arial"/>
        </w:rPr>
        <w:t>- devono essere di importo superiore a 500,00 euro;</w:t>
      </w:r>
    </w:p>
    <w:p w14:paraId="6B8D4F58" w14:textId="77777777" w:rsidR="00C236C2" w:rsidRDefault="000D783C">
      <w:pPr>
        <w:autoSpaceDE w:val="0"/>
        <w:spacing w:after="0" w:line="276" w:lineRule="auto"/>
        <w:ind w:left="1560" w:hanging="274"/>
        <w:jc w:val="both"/>
        <w:rPr>
          <w:rFonts w:ascii="Arial" w:hAnsi="Arial" w:cs="Arial"/>
        </w:rPr>
      </w:pPr>
      <w:r>
        <w:rPr>
          <w:rFonts w:ascii="Arial" w:hAnsi="Arial" w:cs="Arial"/>
        </w:rPr>
        <w:t>- devono essere nuovi di fabbrica;</w:t>
      </w:r>
    </w:p>
    <w:p w14:paraId="2729D2B0" w14:textId="77777777" w:rsidR="00C236C2" w:rsidRDefault="000D783C">
      <w:pPr>
        <w:autoSpaceDE w:val="0"/>
        <w:spacing w:after="0" w:line="276" w:lineRule="auto"/>
        <w:ind w:left="1560" w:hanging="274"/>
        <w:jc w:val="both"/>
        <w:rPr>
          <w:rFonts w:ascii="Arial" w:hAnsi="Arial" w:cs="Arial"/>
        </w:rPr>
      </w:pPr>
      <w:r>
        <w:rPr>
          <w:rFonts w:ascii="Arial" w:hAnsi="Arial" w:cs="Arial"/>
        </w:rPr>
        <w:t>- non devono rappresentare mera sostituzione di impianti, macchinari ed attrezzature.</w:t>
      </w:r>
    </w:p>
    <w:p w14:paraId="0A847D30" w14:textId="77777777" w:rsidR="00C236C2" w:rsidRDefault="00C236C2">
      <w:pPr>
        <w:autoSpaceDE w:val="0"/>
        <w:spacing w:after="0" w:line="276" w:lineRule="auto"/>
        <w:ind w:left="1560" w:hanging="274"/>
        <w:jc w:val="both"/>
        <w:rPr>
          <w:rFonts w:ascii="Arial" w:hAnsi="Arial" w:cs="Arial"/>
        </w:rPr>
      </w:pPr>
    </w:p>
    <w:p w14:paraId="17C34659" w14:textId="77777777" w:rsidR="00C236C2" w:rsidRDefault="000D783C">
      <w:pPr>
        <w:spacing w:after="0" w:line="276" w:lineRule="auto"/>
        <w:ind w:left="708"/>
        <w:jc w:val="both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 xml:space="preserve">b) </w:t>
      </w:r>
      <w:r>
        <w:rPr>
          <w:rFonts w:ascii="Arial" w:hAnsi="Arial" w:cs="Arial"/>
          <w:b/>
          <w:lang w:eastAsia="it-IT"/>
        </w:rPr>
        <w:t>acquisizione e sviluppo di proprietà intellettuali:</w:t>
      </w:r>
    </w:p>
    <w:p w14:paraId="396E88BE" w14:textId="77777777" w:rsidR="00C236C2" w:rsidRDefault="000D783C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rPr>
          <w:rFonts w:ascii="Arial" w:hAnsi="Arial" w:cs="Arial"/>
        </w:rPr>
        <w:t>beni im</w:t>
      </w:r>
      <w:r>
        <w:rPr>
          <w:rFonts w:ascii="Arial" w:hAnsi="Arial" w:cs="Arial"/>
          <w:bCs/>
          <w:lang w:eastAsia="it-IT"/>
        </w:rPr>
        <w:t xml:space="preserve">materiali ad utilità pluriennale, </w:t>
      </w:r>
      <w:r>
        <w:rPr>
          <w:rFonts w:ascii="Arial" w:hAnsi="Arial" w:cs="Arial"/>
        </w:rPr>
        <w:t>programmi informatici, piattaforme digitali, software per nuove modalità di fruizione e nuovi format narrativi, di comunicazione e promozione;</w:t>
      </w:r>
    </w:p>
    <w:p w14:paraId="6080B4A4" w14:textId="77777777" w:rsidR="00C236C2" w:rsidRDefault="000D783C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rPr>
          <w:rFonts w:ascii="Arial" w:hAnsi="Arial" w:cs="Arial"/>
          <w:bCs/>
          <w:lang w:eastAsia="it-IT"/>
        </w:rPr>
        <w:t>brevetti, soggetti e</w:t>
      </w:r>
      <w:r>
        <w:rPr>
          <w:rFonts w:ascii="Arial" w:hAnsi="Arial" w:cs="Arial"/>
          <w:bCs/>
          <w:lang w:eastAsia="it-IT"/>
        </w:rPr>
        <w:t xml:space="preserve"> sceneggiature originali, acquisti di diritti, diritti di opzione su opere letterarie, attività di sviluppo creativo, licenze e marchi, </w:t>
      </w:r>
      <w:r>
        <w:rPr>
          <w:rFonts w:ascii="Arial" w:hAnsi="Arial" w:cs="Arial"/>
          <w:bCs/>
          <w:i/>
          <w:iCs/>
          <w:lang w:eastAsia="it-IT"/>
        </w:rPr>
        <w:t xml:space="preserve">know </w:t>
      </w:r>
      <w:proofErr w:type="spellStart"/>
      <w:r>
        <w:rPr>
          <w:rFonts w:ascii="Arial" w:hAnsi="Arial" w:cs="Arial"/>
          <w:bCs/>
          <w:i/>
          <w:iCs/>
          <w:lang w:eastAsia="it-IT"/>
        </w:rPr>
        <w:t>how</w:t>
      </w:r>
      <w:proofErr w:type="spellEnd"/>
      <w:r>
        <w:rPr>
          <w:rFonts w:ascii="Arial" w:hAnsi="Arial" w:cs="Arial"/>
          <w:bCs/>
          <w:lang w:eastAsia="it-IT"/>
        </w:rPr>
        <w:t xml:space="preserve"> e conoscenze tecniche, anche non brevettate.</w:t>
      </w:r>
    </w:p>
    <w:p w14:paraId="449EECB1" w14:textId="77777777" w:rsidR="00C236C2" w:rsidRDefault="000D783C">
      <w:pPr>
        <w:spacing w:after="0" w:line="276" w:lineRule="auto"/>
        <w:ind w:left="709"/>
        <w:jc w:val="both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c) spese di Progettazione (max 10%)</w:t>
      </w:r>
    </w:p>
    <w:p w14:paraId="1FEB1878" w14:textId="77777777" w:rsidR="00C236C2" w:rsidRDefault="00C236C2"/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2409"/>
        <w:gridCol w:w="2127"/>
      </w:tblGrid>
      <w:tr w:rsidR="00C236C2" w14:paraId="794F8B01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8917" w14:textId="77777777" w:rsidR="00C236C2" w:rsidRDefault="000D78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Spesa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F480" w14:textId="77777777" w:rsidR="00C236C2" w:rsidRDefault="000D78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complessivo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8E5E" w14:textId="77777777" w:rsidR="00C236C2" w:rsidRDefault="000D78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pubblico richiesto</w:t>
            </w:r>
          </w:p>
        </w:tc>
      </w:tr>
      <w:tr w:rsidR="00C236C2" w14:paraId="45AD090D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A3EA" w14:textId="77777777" w:rsidR="00C236C2" w:rsidRDefault="000D783C">
            <w:pPr>
              <w:autoSpaceDE w:val="0"/>
              <w:spacing w:after="0" w:line="276" w:lineRule="auto"/>
              <w:ind w:left="33"/>
              <w:jc w:val="both"/>
            </w:pPr>
            <w:r>
              <w:rPr>
                <w:rFonts w:ascii="Arial" w:hAnsi="Arial" w:cs="Arial"/>
                <w:b/>
              </w:rPr>
              <w:t>a)</w:t>
            </w:r>
            <w:r>
              <w:rPr>
                <w:rFonts w:ascii="Arial" w:hAnsi="Arial" w:cs="Arial"/>
                <w:b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</w:rPr>
              <w:t>investimento in attrezzaggio tecnologico e digitale di settore comprese le relative spese di montaggio e allacciamento:</w:t>
            </w:r>
          </w:p>
          <w:p w14:paraId="10614045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5F12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24BB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298544BD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1FE0" w14:textId="77777777" w:rsidR="00C236C2" w:rsidRDefault="000D783C">
            <w:pPr>
              <w:autoSpaceDE w:val="0"/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attrezzature audio-video, strumenti informatici e prodotti hardware, </w:t>
            </w:r>
            <w:r>
              <w:rPr>
                <w:rFonts w:ascii="Arial" w:hAnsi="Arial" w:cs="Arial"/>
              </w:rPr>
              <w:t>arredi e mezzi mobili, questi ultimi ammissibili purché strettamente necessari e collegati al ciclo di produzione;</w:t>
            </w:r>
          </w:p>
          <w:p w14:paraId="4F709A48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A80E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EA24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607EF6F1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E272" w14:textId="77777777" w:rsidR="00C236C2" w:rsidRDefault="000D783C">
            <w:pPr>
              <w:autoSpaceDE w:val="0"/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l’acquisizione di tecnologie e competenze per la realizzazione di eventi immersivi, ibridi, digitali, virtuali (XR/AR/VR); </w:t>
            </w:r>
          </w:p>
          <w:p w14:paraId="4EBE1CCF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1287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C360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121F1169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56D1" w14:textId="77777777" w:rsidR="00C236C2" w:rsidRDefault="000D78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messa </w:t>
            </w:r>
            <w:r>
              <w:rPr>
                <w:rFonts w:ascii="Arial" w:hAnsi="Arial" w:cs="Arial"/>
              </w:rPr>
              <w:t xml:space="preserve">in sicurezza delle aree di produzione e di fruizione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4C8B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4850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41C1266E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B5A5" w14:textId="77777777" w:rsidR="00C236C2" w:rsidRDefault="000D78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l’aggiornamento tecnologico degli spazi e dei luoghi di produzione e fruizione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663E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1033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51FDB033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22C1" w14:textId="77777777" w:rsidR="00C236C2" w:rsidRDefault="000D783C">
            <w:pPr>
              <w:pStyle w:val="Paragrafoelenco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Arial" w:hAnsi="Arial" w:cs="Arial"/>
                <w:b/>
                <w:lang w:eastAsia="it-IT"/>
              </w:rPr>
              <w:t>acquisizione e sviluppo di proprietà intellettuali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19F5" w14:textId="77777777" w:rsidR="00C236C2" w:rsidRDefault="00C236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AFA9" w14:textId="77777777" w:rsidR="00C236C2" w:rsidRDefault="00C236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236C2" w14:paraId="63E25ADD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6B26" w14:textId="77777777" w:rsidR="00C236C2" w:rsidRDefault="000D783C">
            <w:pPr>
              <w:spacing w:after="0" w:line="240" w:lineRule="auto"/>
            </w:pPr>
            <w:r>
              <w:rPr>
                <w:rFonts w:ascii="Arial" w:hAnsi="Arial" w:cs="Arial"/>
              </w:rPr>
              <w:t>beni im</w:t>
            </w:r>
            <w:r>
              <w:rPr>
                <w:rFonts w:ascii="Arial" w:hAnsi="Arial" w:cs="Arial"/>
                <w:bCs/>
                <w:lang w:eastAsia="it-IT"/>
              </w:rPr>
              <w:t xml:space="preserve">materiali ad utilità pluriennale, </w:t>
            </w:r>
            <w:r>
              <w:rPr>
                <w:rFonts w:ascii="Arial" w:hAnsi="Arial" w:cs="Arial"/>
              </w:rPr>
              <w:t xml:space="preserve">programmi </w:t>
            </w:r>
            <w:r>
              <w:rPr>
                <w:rFonts w:ascii="Arial" w:hAnsi="Arial" w:cs="Arial"/>
              </w:rPr>
              <w:t>informatici, piattaforme digitali, software per nuove modalità di fruizione e nuovi format narrativi, di comunicazione e promozione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4361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D162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614BC008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CE50" w14:textId="77777777" w:rsidR="00C236C2" w:rsidRDefault="000D783C">
            <w:pPr>
              <w:spacing w:after="0" w:line="240" w:lineRule="auto"/>
            </w:pPr>
            <w:r>
              <w:rPr>
                <w:rFonts w:ascii="Arial" w:hAnsi="Arial" w:cs="Arial"/>
                <w:bCs/>
                <w:lang w:eastAsia="it-IT"/>
              </w:rPr>
              <w:t>brevetti, soggetti e sceneggiature originali, acquisti di diritti, diritti di opzione su opere letterarie, attività di sv</w:t>
            </w:r>
            <w:r>
              <w:rPr>
                <w:rFonts w:ascii="Arial" w:hAnsi="Arial" w:cs="Arial"/>
                <w:bCs/>
                <w:lang w:eastAsia="it-IT"/>
              </w:rPr>
              <w:t xml:space="preserve">iluppo creativo, licenze e marchi, </w:t>
            </w:r>
            <w:r>
              <w:rPr>
                <w:rFonts w:ascii="Arial" w:hAnsi="Arial" w:cs="Arial"/>
                <w:bCs/>
                <w:i/>
                <w:iCs/>
                <w:lang w:eastAsia="it-IT"/>
              </w:rPr>
              <w:t xml:space="preserve">know </w:t>
            </w:r>
            <w:proofErr w:type="spellStart"/>
            <w:r>
              <w:rPr>
                <w:rFonts w:ascii="Arial" w:hAnsi="Arial" w:cs="Arial"/>
                <w:bCs/>
                <w:i/>
                <w:iCs/>
                <w:lang w:eastAsia="it-IT"/>
              </w:rPr>
              <w:t>how</w:t>
            </w:r>
            <w:proofErr w:type="spellEnd"/>
            <w:r>
              <w:rPr>
                <w:rFonts w:ascii="Arial" w:hAnsi="Arial" w:cs="Arial"/>
                <w:bCs/>
                <w:lang w:eastAsia="it-IT"/>
              </w:rPr>
              <w:t xml:space="preserve"> e conoscenze tecniche, anche non brevettate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C0D6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8943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670FB50B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EAF1" w14:textId="77777777" w:rsidR="00C236C2" w:rsidRDefault="000D783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  <w:r>
              <w:rPr>
                <w:rFonts w:ascii="Arial" w:hAnsi="Arial" w:cs="Arial"/>
                <w:b/>
                <w:lang w:eastAsia="it-IT"/>
              </w:rPr>
              <w:t>Spese di Progettazione (max 10%)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F8F1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03C7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62D72215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5956" w14:textId="77777777" w:rsidR="00C236C2" w:rsidRDefault="000D78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1920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B525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2437111" w14:textId="77777777" w:rsidR="00C236C2" w:rsidRDefault="00C236C2"/>
    <w:p w14:paraId="20559988" w14:textId="77777777" w:rsidR="00C236C2" w:rsidRDefault="000D783C">
      <w:pPr>
        <w:autoSpaceDE w:val="0"/>
        <w:spacing w:after="0" w:line="240" w:lineRule="auto"/>
      </w:pPr>
      <w:r>
        <w:rPr>
          <w:rFonts w:ascii="Arial" w:hAnsi="Arial" w:cs="Arial"/>
          <w:b/>
          <w:bCs/>
          <w:color w:val="000000"/>
        </w:rPr>
        <w:t xml:space="preserve">IL DETTAGLIO DELLE SPESE SOSTENUTE / DA SOSTENERE È IL SEGUENTE: </w:t>
      </w:r>
    </w:p>
    <w:p w14:paraId="0EEFAFBB" w14:textId="77777777" w:rsidR="00C236C2" w:rsidRDefault="000D783C">
      <w:r>
        <w:rPr>
          <w:rFonts w:ascii="Arial" w:hAnsi="Arial" w:cs="Arial"/>
          <w:color w:val="000000"/>
        </w:rPr>
        <w:t xml:space="preserve">(Per ognuna delle voci di spesa indicare </w:t>
      </w:r>
      <w:r>
        <w:rPr>
          <w:rFonts w:ascii="Arial" w:hAnsi="Arial" w:cs="Arial"/>
          <w:color w:val="000000"/>
        </w:rPr>
        <w:t>dettagliatamente a cosa si riferisce, la funzione svolta ai fini degli obiettivi del progetto):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C236C2" w14:paraId="437F0CCA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4AB0" w14:textId="77777777" w:rsidR="00C236C2" w:rsidRDefault="000D783C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a)</w:t>
            </w:r>
            <w:r>
              <w:rPr>
                <w:rFonts w:ascii="Arial" w:hAnsi="Arial" w:cs="Arial"/>
                <w:b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</w:rPr>
              <w:t>investimento in attrezzaggio tecnologico e digitale di settore comprese le relative spese di montaggio e allacciamento:</w:t>
            </w:r>
          </w:p>
        </w:tc>
      </w:tr>
      <w:tr w:rsidR="00C236C2" w14:paraId="4563E1B3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8CD4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21998CFD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1AC29603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3601AB3C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7912F4D6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67479FFD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41D19CA1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21729FA9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71103931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588F" w14:textId="77777777" w:rsidR="00C236C2" w:rsidRDefault="000D783C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it-IT"/>
              </w:rPr>
              <w:t xml:space="preserve">b) acquisizione e </w:t>
            </w:r>
            <w:r>
              <w:rPr>
                <w:rFonts w:ascii="Arial" w:hAnsi="Arial" w:cs="Arial"/>
                <w:b/>
                <w:lang w:eastAsia="it-IT"/>
              </w:rPr>
              <w:t>sviluppo di proprietà intellettuali:</w:t>
            </w:r>
          </w:p>
        </w:tc>
      </w:tr>
      <w:tr w:rsidR="00C236C2" w14:paraId="7889D48F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0570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3C305E3F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269C7872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5BC573EC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40FCFBA7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444F041E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  <w:p w14:paraId="265DD38F" w14:textId="77777777" w:rsidR="00C236C2" w:rsidRDefault="00C236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36C2" w14:paraId="25DD65BF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7A51" w14:textId="77777777" w:rsidR="00C236C2" w:rsidRDefault="000D783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 Spese di Progettazione (max 10%)</w:t>
            </w:r>
          </w:p>
        </w:tc>
      </w:tr>
      <w:tr w:rsidR="00C236C2" w14:paraId="265D1477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0E94" w14:textId="77777777" w:rsidR="00C236C2" w:rsidRDefault="00C236C2">
            <w:pPr>
              <w:spacing w:after="0" w:line="240" w:lineRule="auto"/>
              <w:rPr>
                <w:rFonts w:ascii="Arial" w:hAnsi="Arial" w:cs="Arial"/>
                <w:b/>
                <w:bCs/>
                <w:shd w:val="clear" w:color="auto" w:fill="00FF00"/>
              </w:rPr>
            </w:pPr>
          </w:p>
        </w:tc>
      </w:tr>
    </w:tbl>
    <w:p w14:paraId="5BE6E4C2" w14:textId="77777777" w:rsidR="00C236C2" w:rsidRDefault="00C236C2">
      <w:pPr>
        <w:jc w:val="center"/>
        <w:rPr>
          <w:rFonts w:ascii="Arial" w:hAnsi="Arial" w:cs="Arial"/>
        </w:rPr>
      </w:pPr>
    </w:p>
    <w:p w14:paraId="43E2C3EA" w14:textId="77777777" w:rsidR="00C236C2" w:rsidRDefault="000D783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SI IMPEGNA</w:t>
      </w:r>
    </w:p>
    <w:p w14:paraId="6D82AEE3" w14:textId="77777777" w:rsidR="00C236C2" w:rsidRDefault="00C236C2">
      <w:pPr>
        <w:autoSpaceDE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97C3439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a rispettare tutte le condizioni, le modalità e gli obblighi che il presente Bando pone in capo ai soggetti beneficiari, pena la revoca del </w:t>
      </w:r>
      <w:r>
        <w:rPr>
          <w:rFonts w:ascii="Arial" w:hAnsi="Arial" w:cs="Arial"/>
          <w:color w:val="000000"/>
        </w:rPr>
        <w:t xml:space="preserve">contributo; </w:t>
      </w:r>
    </w:p>
    <w:p w14:paraId="3CEC4EFE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ad assicurare, con risorse economiche proprie o di soggetti terzi, la copertura finanziaria delle spese non coperte dal contributo; </w:t>
      </w:r>
    </w:p>
    <w:p w14:paraId="509F2969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 a dare tempestiva comunicazione a </w:t>
      </w:r>
      <w:proofErr w:type="spellStart"/>
      <w:r>
        <w:rPr>
          <w:rFonts w:ascii="Arial" w:hAnsi="Arial" w:cs="Arial"/>
          <w:color w:val="000000"/>
        </w:rPr>
        <w:t>Sviluppumbria</w:t>
      </w:r>
      <w:proofErr w:type="spellEnd"/>
      <w:r>
        <w:rPr>
          <w:rFonts w:ascii="Arial" w:hAnsi="Arial" w:cs="Arial"/>
          <w:color w:val="000000"/>
        </w:rPr>
        <w:t xml:space="preserve"> Spa dell’eventuale richiesta di ammissione a procedure con</w:t>
      </w:r>
      <w:r>
        <w:rPr>
          <w:rFonts w:ascii="Arial" w:hAnsi="Arial" w:cs="Arial"/>
          <w:color w:val="000000"/>
        </w:rPr>
        <w:t xml:space="preserve">corsuali, o della proposizione di istanze di fallimento o di azioni giudiziarie da parte di terzi; </w:t>
      </w:r>
    </w:p>
    <w:p w14:paraId="05047166" w14:textId="77777777" w:rsidR="00C236C2" w:rsidRDefault="000D783C">
      <w:pPr>
        <w:autoSpaceDE w:val="0"/>
        <w:spacing w:after="35" w:line="240" w:lineRule="auto"/>
        <w:jc w:val="both"/>
      </w:pPr>
      <w:r>
        <w:rPr>
          <w:rFonts w:ascii="Arial" w:hAnsi="Arial" w:cs="Arial"/>
          <w:color w:val="000000"/>
        </w:rPr>
        <w:t> a non effettuare e/o fatturare spese oggetto della presente richiesta di contributo a soci dell’impresa beneficiaria e/o a qualunque altro soggetto facent</w:t>
      </w:r>
      <w:r>
        <w:rPr>
          <w:rFonts w:ascii="Arial" w:hAnsi="Arial" w:cs="Arial"/>
          <w:color w:val="000000"/>
        </w:rPr>
        <w:t>e parte degli organi societari della stessa, ovvero al coniuge o parenti entro il terzo grado dei soggetti richiamati, ai sensi dell’articolo 6 “</w:t>
      </w:r>
      <w:r>
        <w:rPr>
          <w:rFonts w:ascii="Arial" w:hAnsi="Arial" w:cs="Arial"/>
          <w:i/>
          <w:iCs/>
          <w:color w:val="000000"/>
        </w:rPr>
        <w:t xml:space="preserve">Spese escluse” </w:t>
      </w:r>
      <w:r>
        <w:rPr>
          <w:rFonts w:ascii="Arial" w:hAnsi="Arial" w:cs="Arial"/>
          <w:color w:val="000000"/>
        </w:rPr>
        <w:t xml:space="preserve">del presente Bando; </w:t>
      </w:r>
    </w:p>
    <w:p w14:paraId="167EF7C6" w14:textId="77777777" w:rsidR="00C236C2" w:rsidRDefault="000D783C">
      <w:pPr>
        <w:autoSpaceDE w:val="0"/>
        <w:spacing w:after="35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ad adempiere agli obblighi di informazione, di cui all’Allegato XII “Info</w:t>
      </w:r>
      <w:r>
        <w:rPr>
          <w:rFonts w:ascii="Arial" w:hAnsi="Arial" w:cs="Arial"/>
          <w:color w:val="000000"/>
        </w:rPr>
        <w:t>rmazioni e comunicazioni sul sostegno fornito dai fondi” punto 2.2 del Reg. (CE) n. 1303/2013, sulle attività realizzate nell’ambito del progetto finanziato, ad evidenziare il ruolo della Regione Umbria in tutte le iniziative di comunicazione pubblica sull</w:t>
      </w:r>
      <w:r>
        <w:rPr>
          <w:rFonts w:ascii="Arial" w:hAnsi="Arial" w:cs="Arial"/>
          <w:color w:val="000000"/>
        </w:rPr>
        <w:t>e attività realizzate nell’ambito del progetto finanziato, a rendersi disponibile a partecipare ad iniziative di pubblicizzazione e diffusione dei risultati dell’intervento regionale in relazione ai progetti agevolati ai sensi del presente Bando ed ad acce</w:t>
      </w:r>
      <w:r>
        <w:rPr>
          <w:rFonts w:ascii="Arial" w:hAnsi="Arial" w:cs="Arial"/>
          <w:color w:val="000000"/>
        </w:rPr>
        <w:t xml:space="preserve">ttare l’inclusione del progetto nell’elenco delle operazioni di cui all’articolo 115 e Allegato XII del Reg. (CE)1303/2013; </w:t>
      </w:r>
    </w:p>
    <w:p w14:paraId="1FF436BB" w14:textId="77777777" w:rsidR="00C236C2" w:rsidRDefault="000D783C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a curare la conservazione separata della documentazione amministrativa e contabile relativa al progetto, a mantenerla per un peri</w:t>
      </w:r>
      <w:r>
        <w:rPr>
          <w:rFonts w:ascii="Arial" w:hAnsi="Arial" w:cs="Arial"/>
          <w:color w:val="000000"/>
        </w:rPr>
        <w:t xml:space="preserve">odo di tre anni a decorrere dal 31 dicembre successivo alla presentazione della rendicontazione, e a renderla accessibile senza limitazioni al controllo e ispezioni ai funzionari incaricati dalle autorità regionali, nazionali o comunitarie; </w:t>
      </w:r>
    </w:p>
    <w:p w14:paraId="76E46891" w14:textId="77777777" w:rsidR="00C236C2" w:rsidRDefault="000D783C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a realizzare</w:t>
      </w:r>
      <w:r>
        <w:rPr>
          <w:rFonts w:ascii="Arial" w:hAnsi="Arial" w:cs="Arial"/>
          <w:color w:val="000000"/>
        </w:rPr>
        <w:t xml:space="preserve"> una versione audiovisiva, integrale o parziale rispetto alle produzioni proposte, idonea ad essere veicolata su piattaforme televisive e/o web. I prodotti digitali potranno anche essere utilizzati dalla Regione Umbria nell’ambito delle proprie attività di</w:t>
      </w:r>
      <w:r>
        <w:rPr>
          <w:rFonts w:ascii="Arial" w:hAnsi="Arial" w:cs="Arial"/>
          <w:color w:val="000000"/>
        </w:rPr>
        <w:t xml:space="preserve"> diffusione culturale</w:t>
      </w:r>
    </w:p>
    <w:p w14:paraId="338C6B34" w14:textId="77777777" w:rsidR="00C236C2" w:rsidRDefault="000D783C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a consentire, collaborare e accettare i controlli che </w:t>
      </w:r>
      <w:proofErr w:type="spellStart"/>
      <w:r>
        <w:rPr>
          <w:rFonts w:ascii="Arial" w:hAnsi="Arial" w:cs="Arial"/>
          <w:color w:val="000000"/>
        </w:rPr>
        <w:t>Sviluppumbria</w:t>
      </w:r>
      <w:proofErr w:type="spellEnd"/>
      <w:r>
        <w:rPr>
          <w:rFonts w:ascii="Arial" w:hAnsi="Arial" w:cs="Arial"/>
          <w:color w:val="000000"/>
        </w:rPr>
        <w:t xml:space="preserve"> Spa e gli altri soggetti preposti potranno svolgere in relazione alla realizzazione del progetto e degli interventi in esso previsti. </w:t>
      </w:r>
    </w:p>
    <w:p w14:paraId="2CF96C5A" w14:textId="77777777" w:rsidR="00C236C2" w:rsidRDefault="00C236C2">
      <w:pPr>
        <w:autoSpaceDE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7BE96F4" w14:textId="77777777" w:rsidR="00C236C2" w:rsidRDefault="00C236C2">
      <w:pPr>
        <w:autoSpaceDE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5B1FBCF" w14:textId="77777777" w:rsidR="00C236C2" w:rsidRDefault="000D783C">
      <w:pPr>
        <w:autoSpaceDE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Allega, quale parte </w:t>
      </w:r>
      <w:r>
        <w:rPr>
          <w:rFonts w:ascii="Arial" w:hAnsi="Arial" w:cs="Arial"/>
          <w:b/>
          <w:bCs/>
          <w:color w:val="000000"/>
        </w:rPr>
        <w:t xml:space="preserve">integrante e sostanziale alla presente domanda, i seguenti documenti, tutti firmati </w:t>
      </w:r>
    </w:p>
    <w:p w14:paraId="78162710" w14:textId="77777777" w:rsidR="00C236C2" w:rsidRDefault="000D783C">
      <w:pPr>
        <w:autoSpaceDE w:val="0"/>
        <w:spacing w:after="0" w:line="240" w:lineRule="auto"/>
      </w:pPr>
      <w:r>
        <w:rPr>
          <w:rFonts w:ascii="Arial" w:hAnsi="Arial" w:cs="Arial"/>
          <w:b/>
          <w:bCs/>
          <w:color w:val="000000"/>
        </w:rPr>
        <w:t xml:space="preserve">digitalmente: </w:t>
      </w:r>
    </w:p>
    <w:p w14:paraId="04E57C1D" w14:textId="77777777" w:rsidR="00C236C2" w:rsidRDefault="000D783C">
      <w:pPr>
        <w:autoSpaceDE w:val="0"/>
        <w:spacing w:after="35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Allegato B) - Scheda progetto;</w:t>
      </w:r>
    </w:p>
    <w:p w14:paraId="72D71C34" w14:textId="77777777" w:rsidR="00C236C2" w:rsidRDefault="000D783C">
      <w:pPr>
        <w:autoSpaceDE w:val="0"/>
        <w:spacing w:after="35" w:line="240" w:lineRule="auto"/>
      </w:pPr>
      <w:r>
        <w:rPr>
          <w:rFonts w:ascii="Arial" w:hAnsi="Arial" w:cs="Arial"/>
          <w:color w:val="000000"/>
        </w:rPr>
        <w:t xml:space="preserve"> Allegato D) (e </w:t>
      </w:r>
      <w:proofErr w:type="spellStart"/>
      <w:r>
        <w:rPr>
          <w:rFonts w:ascii="Arial" w:hAnsi="Arial" w:cs="Arial"/>
          <w:color w:val="000000"/>
        </w:rPr>
        <w:t>E</w:t>
      </w:r>
      <w:proofErr w:type="spellEnd"/>
      <w:r>
        <w:rPr>
          <w:rFonts w:ascii="Arial" w:hAnsi="Arial" w:cs="Arial"/>
          <w:color w:val="000000"/>
        </w:rPr>
        <w:t>) ove previsto) - Dichiarazione “</w:t>
      </w:r>
      <w:r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>
        <w:rPr>
          <w:rFonts w:ascii="Arial" w:hAnsi="Arial" w:cs="Arial"/>
          <w:i/>
          <w:iCs/>
          <w:color w:val="000000"/>
        </w:rPr>
        <w:t>minimis</w:t>
      </w:r>
      <w:proofErr w:type="spellEnd"/>
      <w:r>
        <w:rPr>
          <w:rFonts w:ascii="Arial" w:hAnsi="Arial" w:cs="Arial"/>
          <w:color w:val="000000"/>
        </w:rPr>
        <w:t xml:space="preserve">”; </w:t>
      </w:r>
    </w:p>
    <w:p w14:paraId="4161F585" w14:textId="77777777" w:rsidR="00C236C2" w:rsidRDefault="000D783C">
      <w:pPr>
        <w:autoSpaceDE w:val="0"/>
        <w:spacing w:after="35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 Copia del Documento di riconoscimento del sottoscrittore</w:t>
      </w:r>
      <w:r>
        <w:rPr>
          <w:rFonts w:ascii="Arial" w:hAnsi="Arial" w:cs="Arial"/>
          <w:color w:val="000000"/>
        </w:rPr>
        <w:t xml:space="preserve"> la richiesta di contributo; </w:t>
      </w:r>
    </w:p>
    <w:p w14:paraId="6614C841" w14:textId="77777777" w:rsidR="00C236C2" w:rsidRDefault="000D783C">
      <w:pPr>
        <w:autoSpaceDE w:val="0"/>
        <w:spacing w:after="0" w:line="240" w:lineRule="auto"/>
      </w:pPr>
      <w:r>
        <w:rPr>
          <w:rFonts w:ascii="Arial" w:hAnsi="Arial" w:cs="Arial"/>
        </w:rPr>
        <w:t xml:space="preserve"> </w:t>
      </w:r>
      <w:r>
        <w:rPr>
          <w:rFonts w:ascii="Arial" w:hAnsi="Arial" w:cs="Arial"/>
          <w:lang w:eastAsia="it-IT"/>
        </w:rPr>
        <w:t>Preventivi di spesa.</w:t>
      </w:r>
    </w:p>
    <w:p w14:paraId="465356C1" w14:textId="77777777" w:rsidR="00C236C2" w:rsidRDefault="00C236C2">
      <w:pPr>
        <w:rPr>
          <w:rFonts w:ascii="Arial" w:hAnsi="Arial" w:cs="Arial"/>
        </w:rPr>
      </w:pPr>
    </w:p>
    <w:p w14:paraId="06340E99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fede </w:t>
      </w:r>
    </w:p>
    <w:p w14:paraId="1620A6F3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 ________________________________</w:t>
      </w:r>
    </w:p>
    <w:p w14:paraId="7DB187EC" w14:textId="77777777" w:rsidR="00C236C2" w:rsidRDefault="00C236C2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</w:p>
    <w:p w14:paraId="1EB86C29" w14:textId="77777777" w:rsidR="00C236C2" w:rsidRDefault="00C236C2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</w:p>
    <w:p w14:paraId="241A2B73" w14:textId="77777777" w:rsidR="00C236C2" w:rsidRDefault="000D783C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Firma del legale rappresentante </w:t>
      </w:r>
    </w:p>
    <w:p w14:paraId="1B01AA5B" w14:textId="77777777" w:rsidR="00C236C2" w:rsidRDefault="000D783C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___________________________________ </w:t>
      </w:r>
    </w:p>
    <w:p w14:paraId="29F114CA" w14:textId="77777777" w:rsidR="00C236C2" w:rsidRDefault="00C236C2">
      <w:pPr>
        <w:autoSpaceDE w:val="0"/>
        <w:spacing w:after="0" w:line="240" w:lineRule="auto"/>
        <w:rPr>
          <w:rFonts w:ascii="Arial" w:hAnsi="Arial" w:cs="Arial"/>
        </w:rPr>
      </w:pPr>
    </w:p>
    <w:p w14:paraId="20B757E9" w14:textId="77777777" w:rsidR="00C236C2" w:rsidRDefault="00C236C2">
      <w:pPr>
        <w:autoSpaceDE w:val="0"/>
        <w:spacing w:after="0" w:line="240" w:lineRule="auto"/>
        <w:rPr>
          <w:rFonts w:ascii="Arial" w:hAnsi="Arial" w:cs="Arial"/>
        </w:rPr>
      </w:pPr>
    </w:p>
    <w:p w14:paraId="34B446E8" w14:textId="77777777" w:rsidR="00C236C2" w:rsidRDefault="000D783C">
      <w:pPr>
        <w:pStyle w:val="Titolo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Il sottoscritto dichiara di aver preso visione </w:t>
      </w:r>
      <w:r>
        <w:rPr>
          <w:rFonts w:ascii="Arial" w:hAnsi="Arial" w:cs="Arial"/>
          <w:color w:val="auto"/>
          <w:sz w:val="22"/>
          <w:szCs w:val="22"/>
        </w:rPr>
        <w:t>dell’Informativa ai sensi dell’art. 13 del Regolamento UE 2016/679) di cui all’Articolo 13 – Informativa sul trattamento dei dati personali forniti con la presente domanda a valere sull’Avviso di cui all’oggetto</w:t>
      </w:r>
    </w:p>
    <w:p w14:paraId="03111424" w14:textId="77777777" w:rsidR="00C236C2" w:rsidRDefault="00C236C2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413E6519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fede </w:t>
      </w:r>
    </w:p>
    <w:p w14:paraId="11B93685" w14:textId="77777777" w:rsidR="00C236C2" w:rsidRDefault="000D783C">
      <w:pPr>
        <w:autoSpaceDE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 _____________________</w:t>
      </w:r>
      <w:r>
        <w:rPr>
          <w:rFonts w:ascii="Arial" w:hAnsi="Arial" w:cs="Arial"/>
          <w:color w:val="000000"/>
        </w:rPr>
        <w:t>___________</w:t>
      </w:r>
    </w:p>
    <w:p w14:paraId="096D4CE9" w14:textId="77777777" w:rsidR="00C236C2" w:rsidRDefault="00C236C2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</w:p>
    <w:p w14:paraId="412C29C9" w14:textId="77777777" w:rsidR="00C236C2" w:rsidRDefault="00C236C2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</w:p>
    <w:p w14:paraId="564BE520" w14:textId="77777777" w:rsidR="00C236C2" w:rsidRDefault="000D783C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Firma del legale rappresentante </w:t>
      </w:r>
    </w:p>
    <w:p w14:paraId="38A1E60D" w14:textId="77777777" w:rsidR="00C236C2" w:rsidRDefault="000D783C">
      <w:pPr>
        <w:autoSpaceDE w:val="0"/>
        <w:spacing w:after="0" w:line="240" w:lineRule="auto"/>
        <w:ind w:left="49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___________________________________ </w:t>
      </w:r>
    </w:p>
    <w:p w14:paraId="36034A01" w14:textId="77777777" w:rsidR="00C236C2" w:rsidRDefault="00C236C2"/>
    <w:sectPr w:rsidR="00C236C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8BAA" w14:textId="77777777" w:rsidR="00000000" w:rsidRDefault="000D783C">
      <w:pPr>
        <w:spacing w:after="0" w:line="240" w:lineRule="auto"/>
      </w:pPr>
      <w:r>
        <w:separator/>
      </w:r>
    </w:p>
  </w:endnote>
  <w:endnote w:type="continuationSeparator" w:id="0">
    <w:p w14:paraId="2DE1BCA3" w14:textId="77777777" w:rsidR="00000000" w:rsidRDefault="000D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4152" w14:textId="77777777" w:rsidR="00000000" w:rsidRDefault="000D7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F5F068" w14:textId="77777777" w:rsidR="00000000" w:rsidRDefault="000D7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26CA"/>
    <w:multiLevelType w:val="multilevel"/>
    <w:tmpl w:val="B426880E"/>
    <w:lvl w:ilvl="0"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" w15:restartNumberingAfterBreak="0">
    <w:nsid w:val="589819BD"/>
    <w:multiLevelType w:val="multilevel"/>
    <w:tmpl w:val="1F3A4B94"/>
    <w:lvl w:ilvl="0">
      <w:start w:val="2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3F6F"/>
    <w:multiLevelType w:val="multilevel"/>
    <w:tmpl w:val="A168BC60"/>
    <w:lvl w:ilvl="0">
      <w:numFmt w:val="bullet"/>
      <w:lvlText w:val=""/>
      <w:lvlJc w:val="left"/>
      <w:pPr>
        <w:ind w:left="24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1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37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36C2"/>
    <w:rsid w:val="000D783C"/>
    <w:rsid w:val="00C2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7360"/>
  <w15:docId w15:val="{2321FE9B-DEAE-42A6-AF7C-8563BD5A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Titolo10">
    <w:name w:val="Titolo1"/>
    <w:basedOn w:val="Normale"/>
    <w:next w:val="Corpotesto"/>
    <w:pPr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9473</Characters>
  <Application>Microsoft Office Word</Application>
  <DocSecurity>0</DocSecurity>
  <Lines>78</Lines>
  <Paragraphs>22</Paragraphs>
  <ScaleCrop>false</ScaleCrop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dc:description/>
  <cp:lastModifiedBy>Alberta Niccolini</cp:lastModifiedBy>
  <cp:revision>2</cp:revision>
  <dcterms:created xsi:type="dcterms:W3CDTF">2021-06-08T11:48:00Z</dcterms:created>
  <dcterms:modified xsi:type="dcterms:W3CDTF">2021-06-08T11:48:00Z</dcterms:modified>
</cp:coreProperties>
</file>