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79570" w14:textId="4AADD6FA" w:rsidR="00DD6E10" w:rsidRDefault="00DD6E10"/>
    <w:p w14:paraId="0A1D08D2" w14:textId="07EA6CF1" w:rsidR="0021175F" w:rsidRPr="0021175F" w:rsidRDefault="0021175F" w:rsidP="0021175F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i/>
          <w:iCs/>
          <w:sz w:val="36"/>
          <w:szCs w:val="36"/>
        </w:rPr>
      </w:pPr>
      <w:r w:rsidRPr="0021175F">
        <w:rPr>
          <w:rFonts w:ascii="ArialMT" w:hAnsi="ArialMT" w:cs="ArialMT"/>
          <w:i/>
          <w:iCs/>
          <w:sz w:val="36"/>
          <w:szCs w:val="36"/>
        </w:rPr>
        <w:t xml:space="preserve">“L’intervento è stato </w:t>
      </w:r>
      <w:r w:rsidRPr="0021175F">
        <w:rPr>
          <w:rFonts w:ascii="Helvetica" w:hAnsi="Helvetica" w:cs="Helvetica"/>
          <w:i/>
          <w:iCs/>
          <w:sz w:val="36"/>
          <w:szCs w:val="36"/>
        </w:rPr>
        <w:t>realizzato con il sostegno dei Fondi POR FESR Umbria 2014-2020 – Az. 3.2.1</w:t>
      </w:r>
      <w:r w:rsidR="00747874">
        <w:rPr>
          <w:rFonts w:ascii="Helvetica" w:hAnsi="Helvetica" w:cs="Helvetica"/>
          <w:i/>
          <w:iCs/>
          <w:sz w:val="36"/>
          <w:szCs w:val="36"/>
        </w:rPr>
        <w:t xml:space="preserve"> e Piano sviluppo e coesione FSC (D.L.n.34/2019)</w:t>
      </w:r>
      <w:r w:rsidRPr="0021175F">
        <w:rPr>
          <w:rFonts w:ascii="Helvetica" w:hAnsi="Helvetica" w:cs="Helvetica"/>
          <w:i/>
          <w:iCs/>
          <w:sz w:val="36"/>
          <w:szCs w:val="36"/>
        </w:rPr>
        <w:t xml:space="preserve"> – </w:t>
      </w:r>
      <w:r w:rsidR="00747874">
        <w:rPr>
          <w:rFonts w:ascii="Helvetica" w:hAnsi="Helvetica" w:cs="Helvetica"/>
          <w:i/>
          <w:iCs/>
          <w:sz w:val="36"/>
          <w:szCs w:val="36"/>
        </w:rPr>
        <w:t>Avviso pubblico per partecipazione Progetto Spettacoli dal Vivo – Anno 2022</w:t>
      </w:r>
      <w:r w:rsidRPr="0021175F">
        <w:rPr>
          <w:rFonts w:ascii="Helvetica" w:hAnsi="Helvetica" w:cs="Helvetica"/>
          <w:i/>
          <w:iCs/>
          <w:sz w:val="36"/>
          <w:szCs w:val="36"/>
        </w:rPr>
        <w:t>”</w:t>
      </w:r>
    </w:p>
    <w:sectPr w:rsidR="0021175F" w:rsidRPr="002117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5F"/>
    <w:rsid w:val="0021175F"/>
    <w:rsid w:val="00747874"/>
    <w:rsid w:val="00DD6E10"/>
    <w:rsid w:val="00EE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0D28"/>
  <w15:chartTrackingRefBased/>
  <w15:docId w15:val="{392D646B-24EE-460D-BF46-ADED7AD8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Alberta Niccolini</dc:creator>
  <cp:keywords/>
  <dc:description/>
  <cp:lastModifiedBy>Alessandra Donati</cp:lastModifiedBy>
  <cp:revision>3</cp:revision>
  <dcterms:created xsi:type="dcterms:W3CDTF">2022-11-28T12:28:00Z</dcterms:created>
  <dcterms:modified xsi:type="dcterms:W3CDTF">2022-11-28T13:58:00Z</dcterms:modified>
</cp:coreProperties>
</file>