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10" w:rsidRDefault="00520012" w:rsidP="00AD7C4B">
      <w:pPr>
        <w:jc w:val="center"/>
      </w:pPr>
      <w:r w:rsidRPr="00520012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-4445</wp:posOffset>
            </wp:positionV>
            <wp:extent cx="5906339" cy="16920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39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B6C" w:rsidRDefault="00F72B6C" w:rsidP="00F72B6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color w:val="76923C" w:themeColor="accent3" w:themeShade="BF"/>
          <w:sz w:val="24"/>
          <w:szCs w:val="24"/>
          <w:lang w:val="en-GB" w:eastAsia="it-IT"/>
        </w:rPr>
      </w:pPr>
      <w:r w:rsidRPr="00520012">
        <w:rPr>
          <w:rFonts w:cs="Calibri"/>
          <w:b/>
          <w:color w:val="76923C" w:themeColor="accent3" w:themeShade="BF"/>
          <w:sz w:val="24"/>
          <w:szCs w:val="24"/>
          <w:lang w:val="en-GB" w:eastAsia="it-IT"/>
        </w:rPr>
        <w:t>Circular Economy and Quality of Life - Standard Action Projects (SAP)</w:t>
      </w:r>
    </w:p>
    <w:p w:rsidR="00F72B6C" w:rsidRPr="00B777D0" w:rsidRDefault="00F72B6C" w:rsidP="00F72B6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color w:val="76923C" w:themeColor="accent3" w:themeShade="BF"/>
          <w:sz w:val="24"/>
          <w:szCs w:val="24"/>
          <w:lang w:val="it-IT" w:eastAsia="it-IT"/>
        </w:rPr>
      </w:pPr>
      <w:r w:rsidRPr="00520012">
        <w:rPr>
          <w:sz w:val="24"/>
          <w:szCs w:val="24"/>
          <w:lang w:val="it-IT"/>
        </w:rPr>
        <w:t>LIFE-2021-SAP-ENV</w:t>
      </w:r>
    </w:p>
    <w:p w:rsidR="007F71E6" w:rsidRDefault="007F71E6" w:rsidP="006A195C">
      <w:pPr>
        <w:jc w:val="both"/>
        <w:rPr>
          <w:rFonts w:cstheme="minorHAnsi"/>
          <w:lang w:val="it-IT"/>
        </w:rPr>
      </w:pPr>
    </w:p>
    <w:p w:rsidR="00B777D0" w:rsidRPr="00B777D0" w:rsidRDefault="00960AF3" w:rsidP="00B777D0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La Call</w:t>
      </w:r>
      <w:r w:rsidR="00B777D0" w:rsidRPr="00B777D0">
        <w:rPr>
          <w:rFonts w:cstheme="minorHAnsi"/>
          <w:lang w:val="it-IT"/>
        </w:rPr>
        <w:t xml:space="preserve"> </w:t>
      </w:r>
      <w:r w:rsidR="00B777D0" w:rsidRPr="00B777D0">
        <w:rPr>
          <w:rFonts w:cstheme="minorHAnsi"/>
          <w:b/>
          <w:bCs/>
          <w:lang w:val="it-IT"/>
        </w:rPr>
        <w:t xml:space="preserve">Economia Circolare e Qualità della Vita </w:t>
      </w:r>
      <w:r w:rsidR="00B777D0" w:rsidRPr="00B777D0">
        <w:rPr>
          <w:rFonts w:cstheme="minorHAnsi"/>
          <w:lang w:val="it-IT"/>
        </w:rPr>
        <w:t>riguardano i progetti di azione standard (SAP) LIFE. I SAP rappresentano i "</w:t>
      </w:r>
      <w:r w:rsidR="00B777D0" w:rsidRPr="00B777D0">
        <w:rPr>
          <w:rFonts w:cstheme="minorHAnsi"/>
          <w:b/>
          <w:bCs/>
          <w:lang w:val="it-IT"/>
        </w:rPr>
        <w:t>progetti LIFE tradizionali</w:t>
      </w:r>
      <w:r w:rsidR="00B777D0" w:rsidRPr="00B777D0">
        <w:rPr>
          <w:rFonts w:cstheme="minorHAnsi"/>
          <w:lang w:val="it-IT"/>
        </w:rPr>
        <w:t>" volti a:</w:t>
      </w:r>
    </w:p>
    <w:p w:rsidR="00B777D0" w:rsidRPr="00B777D0" w:rsidRDefault="00B777D0" w:rsidP="00527017">
      <w:pPr>
        <w:numPr>
          <w:ilvl w:val="0"/>
          <w:numId w:val="4"/>
        </w:numPr>
        <w:spacing w:after="0"/>
        <w:jc w:val="both"/>
        <w:rPr>
          <w:rFonts w:cstheme="minorHAnsi"/>
          <w:lang w:val="it-IT"/>
        </w:rPr>
      </w:pPr>
      <w:r w:rsidRPr="00B777D0">
        <w:rPr>
          <w:rFonts w:cstheme="minorHAnsi"/>
          <w:lang w:val="it-IT"/>
        </w:rPr>
        <w:t>sviluppare, dimostrare e promuovere tecniche, metodi e approcci innovativi</w:t>
      </w:r>
      <w:r w:rsidR="00960AF3">
        <w:rPr>
          <w:rFonts w:cstheme="minorHAnsi"/>
          <w:lang w:val="it-IT"/>
        </w:rPr>
        <w:t>;</w:t>
      </w:r>
      <w:r w:rsidRPr="00B777D0">
        <w:rPr>
          <w:rFonts w:cstheme="minorHAnsi"/>
          <w:lang w:val="it-IT"/>
        </w:rPr>
        <w:t xml:space="preserve">  </w:t>
      </w:r>
    </w:p>
    <w:p w:rsidR="00B777D0" w:rsidRPr="00B777D0" w:rsidRDefault="00B777D0" w:rsidP="00527017">
      <w:pPr>
        <w:numPr>
          <w:ilvl w:val="0"/>
          <w:numId w:val="4"/>
        </w:numPr>
        <w:spacing w:after="0"/>
        <w:jc w:val="both"/>
        <w:rPr>
          <w:rFonts w:cstheme="minorHAnsi"/>
          <w:lang w:val="it-IT"/>
        </w:rPr>
      </w:pPr>
      <w:r w:rsidRPr="00B777D0">
        <w:rPr>
          <w:rFonts w:cstheme="minorHAnsi"/>
          <w:lang w:val="it-IT"/>
        </w:rPr>
        <w:t>contribuire alla conoscenza e all'applicazione delle migliori pratiche</w:t>
      </w:r>
      <w:r w:rsidR="00960AF3">
        <w:rPr>
          <w:rFonts w:cstheme="minorHAnsi"/>
          <w:lang w:val="it-IT"/>
        </w:rPr>
        <w:t>;</w:t>
      </w:r>
      <w:r w:rsidRPr="00B777D0">
        <w:rPr>
          <w:rFonts w:cstheme="minorHAnsi"/>
          <w:lang w:val="it-IT"/>
        </w:rPr>
        <w:t xml:space="preserve">  </w:t>
      </w:r>
    </w:p>
    <w:p w:rsidR="00B777D0" w:rsidRPr="00B777D0" w:rsidRDefault="00B777D0" w:rsidP="00527017">
      <w:pPr>
        <w:numPr>
          <w:ilvl w:val="0"/>
          <w:numId w:val="4"/>
        </w:numPr>
        <w:spacing w:after="0"/>
        <w:jc w:val="both"/>
        <w:rPr>
          <w:rFonts w:cstheme="minorHAnsi"/>
          <w:lang w:val="it-IT"/>
        </w:rPr>
      </w:pPr>
      <w:r w:rsidRPr="00B777D0">
        <w:rPr>
          <w:rFonts w:cstheme="minorHAnsi"/>
          <w:lang w:val="it-IT"/>
        </w:rPr>
        <w:t>sostenere lo sviluppo, l'attuazione, il monitoraggio e l'applicazione della legislazione e della politica dell'UE, anche migliorando la governance a tutti i livelli, in particolare rafforzando le capacità degli attori pubblici e privati ​​e il coinvolgimento della società civile</w:t>
      </w:r>
      <w:r w:rsidR="00960AF3">
        <w:rPr>
          <w:rFonts w:cstheme="minorHAnsi"/>
          <w:lang w:val="it-IT"/>
        </w:rPr>
        <w:t>;</w:t>
      </w:r>
    </w:p>
    <w:p w:rsidR="00B777D0" w:rsidRDefault="00B777D0" w:rsidP="00527017">
      <w:pPr>
        <w:numPr>
          <w:ilvl w:val="0"/>
          <w:numId w:val="4"/>
        </w:numPr>
        <w:spacing w:after="0"/>
        <w:jc w:val="both"/>
        <w:rPr>
          <w:rFonts w:cstheme="minorHAnsi"/>
          <w:lang w:val="it-IT"/>
        </w:rPr>
      </w:pPr>
      <w:r w:rsidRPr="00B777D0">
        <w:rPr>
          <w:rFonts w:cstheme="minorHAnsi"/>
          <w:lang w:val="it-IT"/>
        </w:rPr>
        <w:t>catalizzare la diffusione su larga scala di soluzioni tecniche e politiche di successo per l'attuazione della legislazione e della politica dell'UE replicando i risultati, integrando gli obiettivi correlati in altre politiche e nelle pratiche del settore pubblico e privato, mobilitando investimenti e migliorando l'accesso ai finanziamenti.</w:t>
      </w:r>
    </w:p>
    <w:p w:rsidR="00137495" w:rsidRDefault="00137495" w:rsidP="00137495">
      <w:pPr>
        <w:spacing w:after="0"/>
        <w:ind w:left="720"/>
        <w:jc w:val="both"/>
        <w:rPr>
          <w:rFonts w:cstheme="minorHAnsi"/>
          <w:lang w:val="it-IT"/>
        </w:rPr>
      </w:pPr>
    </w:p>
    <w:p w:rsidR="00137495" w:rsidRDefault="00137495" w:rsidP="00137495">
      <w:pPr>
        <w:spacing w:after="0"/>
        <w:jc w:val="both"/>
        <w:rPr>
          <w:rFonts w:cstheme="minorHAnsi"/>
          <w:lang w:val="it-IT"/>
        </w:rPr>
      </w:pPr>
      <w:r w:rsidRPr="00137495">
        <w:rPr>
          <w:rFonts w:cstheme="minorHAnsi"/>
          <w:lang w:val="it-IT"/>
        </w:rPr>
        <w:t xml:space="preserve">Lo scopo </w:t>
      </w:r>
      <w:r>
        <w:rPr>
          <w:rFonts w:cstheme="minorHAnsi"/>
          <w:lang w:val="it-IT"/>
        </w:rPr>
        <w:t xml:space="preserve">generale </w:t>
      </w:r>
      <w:r w:rsidRPr="00137495">
        <w:rPr>
          <w:rFonts w:cstheme="minorHAnsi"/>
          <w:lang w:val="it-IT"/>
        </w:rPr>
        <w:t xml:space="preserve">è quello di facilitare la transizione verso un'economia </w:t>
      </w:r>
      <w:r w:rsidRPr="00137495">
        <w:rPr>
          <w:rFonts w:cstheme="minorHAnsi"/>
          <w:b/>
          <w:bCs/>
          <w:lang w:val="it-IT"/>
        </w:rPr>
        <w:t>sostenibile</w:t>
      </w:r>
      <w:r w:rsidRPr="00137495">
        <w:rPr>
          <w:rFonts w:cstheme="minorHAnsi"/>
          <w:lang w:val="it-IT"/>
        </w:rPr>
        <w:t xml:space="preserve">, </w:t>
      </w:r>
      <w:r w:rsidRPr="00137495">
        <w:rPr>
          <w:rFonts w:cstheme="minorHAnsi"/>
          <w:b/>
          <w:bCs/>
          <w:lang w:val="it-IT"/>
        </w:rPr>
        <w:t>circolare, priva di sostanze tossiche</w:t>
      </w:r>
      <w:r w:rsidRPr="00137495">
        <w:rPr>
          <w:rFonts w:cstheme="minorHAnsi"/>
          <w:lang w:val="it-IT"/>
        </w:rPr>
        <w:t xml:space="preserve">, </w:t>
      </w:r>
      <w:r w:rsidRPr="00137495">
        <w:rPr>
          <w:rFonts w:cstheme="minorHAnsi"/>
          <w:b/>
          <w:bCs/>
          <w:lang w:val="it-IT"/>
        </w:rPr>
        <w:t>efficiente</w:t>
      </w:r>
      <w:r w:rsidRPr="00137495">
        <w:rPr>
          <w:rFonts w:cstheme="minorHAnsi"/>
          <w:lang w:val="it-IT"/>
        </w:rPr>
        <w:t xml:space="preserve"> dal punto di vista energetico e </w:t>
      </w:r>
      <w:r w:rsidRPr="00137495">
        <w:rPr>
          <w:rFonts w:cstheme="minorHAnsi"/>
          <w:b/>
          <w:bCs/>
          <w:lang w:val="it-IT"/>
        </w:rPr>
        <w:t>resistente</w:t>
      </w:r>
      <w:r w:rsidRPr="00137495">
        <w:rPr>
          <w:rFonts w:cstheme="minorHAnsi"/>
          <w:lang w:val="it-IT"/>
        </w:rPr>
        <w:t xml:space="preserve"> al clima e verso un ambiente privo di sostanze tossiche, nonché di proteggere, ripristinare e migliorare la qualità dell'ambiente.</w:t>
      </w:r>
    </w:p>
    <w:p w:rsidR="00527017" w:rsidRPr="00B777D0" w:rsidRDefault="00527017" w:rsidP="00527017">
      <w:pPr>
        <w:spacing w:after="0"/>
        <w:ind w:left="720"/>
        <w:jc w:val="both"/>
        <w:rPr>
          <w:rFonts w:cstheme="minorHAnsi"/>
          <w:lang w:val="it-IT"/>
        </w:rPr>
      </w:pPr>
    </w:p>
    <w:p w:rsidR="00B777D0" w:rsidRPr="00B777D0" w:rsidRDefault="00B777D0" w:rsidP="00B777D0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Le a</w:t>
      </w:r>
      <w:r w:rsidRPr="00B777D0">
        <w:rPr>
          <w:rFonts w:cstheme="minorHAnsi"/>
          <w:lang w:val="it-IT"/>
        </w:rPr>
        <w:t>zioni</w:t>
      </w:r>
      <w:r>
        <w:rPr>
          <w:rFonts w:cstheme="minorHAnsi"/>
          <w:lang w:val="it-IT"/>
        </w:rPr>
        <w:t xml:space="preserve"> promosse dal bando sono le seguenti:</w:t>
      </w:r>
    </w:p>
    <w:p w:rsidR="00B777D0" w:rsidRPr="00B777D0" w:rsidRDefault="00B777D0" w:rsidP="00B777D0">
      <w:pPr>
        <w:numPr>
          <w:ilvl w:val="0"/>
          <w:numId w:val="5"/>
        </w:numPr>
        <w:jc w:val="both"/>
        <w:rPr>
          <w:rFonts w:cstheme="minorHAnsi"/>
          <w:lang w:val="en-GB"/>
        </w:rPr>
      </w:pPr>
      <w:r w:rsidRPr="00B777D0">
        <w:rPr>
          <w:rFonts w:cstheme="minorHAnsi"/>
          <w:b/>
          <w:bCs/>
          <w:lang w:val="en-GB"/>
        </w:rPr>
        <w:t>LIFE-2021-SAP-ENV-ENVIRONMENT</w:t>
      </w:r>
      <w:r w:rsidRPr="00B777D0">
        <w:rPr>
          <w:rFonts w:cstheme="minorHAnsi"/>
          <w:lang w:val="en-GB"/>
        </w:rPr>
        <w:t xml:space="preserve">: </w:t>
      </w:r>
      <w:r w:rsidRPr="00960AF3">
        <w:rPr>
          <w:rFonts w:cstheme="minorHAnsi"/>
          <w:lang w:val="en-US"/>
        </w:rPr>
        <w:t>Circular Economy, resources from Waste, Air, Water, Soil, Noise, Chemicals, Bauhaus</w:t>
      </w:r>
      <w:r w:rsidRPr="00B777D0">
        <w:rPr>
          <w:rFonts w:cstheme="minorHAnsi"/>
          <w:lang w:val="en-GB"/>
        </w:rPr>
        <w:t xml:space="preserve"> (LIFE-PJG - LIFE Project Grants)</w:t>
      </w:r>
    </w:p>
    <w:p w:rsidR="00B777D0" w:rsidRDefault="00B777D0" w:rsidP="00B777D0">
      <w:pPr>
        <w:numPr>
          <w:ilvl w:val="0"/>
          <w:numId w:val="5"/>
        </w:numPr>
        <w:jc w:val="both"/>
        <w:rPr>
          <w:rFonts w:cstheme="minorHAnsi"/>
          <w:lang w:val="en-GB"/>
        </w:rPr>
      </w:pPr>
      <w:r w:rsidRPr="00B777D0">
        <w:rPr>
          <w:rFonts w:cstheme="minorHAnsi"/>
          <w:b/>
          <w:bCs/>
          <w:lang w:val="en-GB"/>
        </w:rPr>
        <w:t>LIFE-2021-SAP-ENV-GOV</w:t>
      </w:r>
      <w:r w:rsidRPr="00B777D0">
        <w:rPr>
          <w:rFonts w:cstheme="minorHAnsi"/>
          <w:lang w:val="en-GB"/>
        </w:rPr>
        <w:t xml:space="preserve">: </w:t>
      </w:r>
      <w:r w:rsidRPr="00960AF3">
        <w:rPr>
          <w:rFonts w:cstheme="minorHAnsi"/>
          <w:lang w:val="en-US"/>
        </w:rPr>
        <w:t>Environment governance</w:t>
      </w:r>
      <w:r w:rsidRPr="00B777D0">
        <w:rPr>
          <w:rFonts w:cstheme="minorHAnsi"/>
          <w:lang w:val="en-GB"/>
        </w:rPr>
        <w:t xml:space="preserve"> (LIFE-PJG - LIFE Project Grants)</w:t>
      </w:r>
    </w:p>
    <w:p w:rsidR="00B777D0" w:rsidRDefault="00B777D0" w:rsidP="00B777D0">
      <w:pPr>
        <w:jc w:val="both"/>
        <w:rPr>
          <w:rFonts w:cstheme="minorHAnsi"/>
          <w:lang w:val="en-GB"/>
        </w:rPr>
      </w:pPr>
    </w:p>
    <w:p w:rsidR="00527017" w:rsidRDefault="00527017" w:rsidP="00B777D0">
      <w:pPr>
        <w:jc w:val="both"/>
        <w:rPr>
          <w:rFonts w:cstheme="minorHAnsi"/>
          <w:lang w:val="en-GB"/>
        </w:rPr>
      </w:pPr>
    </w:p>
    <w:p w:rsidR="00527017" w:rsidRDefault="00527017" w:rsidP="00B777D0">
      <w:pPr>
        <w:jc w:val="both"/>
        <w:rPr>
          <w:rFonts w:cstheme="minorHAnsi"/>
          <w:lang w:val="en-GB"/>
        </w:rPr>
      </w:pPr>
    </w:p>
    <w:p w:rsidR="00527017" w:rsidRDefault="00527017" w:rsidP="00B777D0">
      <w:pPr>
        <w:jc w:val="both"/>
        <w:rPr>
          <w:rFonts w:cstheme="minorHAnsi"/>
          <w:lang w:val="en-GB"/>
        </w:rPr>
      </w:pPr>
    </w:p>
    <w:p w:rsidR="00527017" w:rsidRPr="00B777D0" w:rsidRDefault="00527017" w:rsidP="00B777D0">
      <w:pPr>
        <w:jc w:val="both"/>
        <w:rPr>
          <w:rFonts w:cstheme="minorHAnsi"/>
          <w:lang w:val="en-GB"/>
        </w:rPr>
      </w:pPr>
    </w:p>
    <w:p w:rsidR="00527017" w:rsidRDefault="00527017" w:rsidP="006A195C">
      <w:pPr>
        <w:jc w:val="both"/>
        <w:rPr>
          <w:rFonts w:cstheme="minorHAnsi"/>
          <w:lang w:val="en-GB"/>
        </w:rPr>
        <w:sectPr w:rsidR="00527017" w:rsidSect="00A75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77D0" w:rsidRPr="002F2B1A" w:rsidRDefault="00B777D0" w:rsidP="006A195C">
      <w:pPr>
        <w:jc w:val="both"/>
        <w:rPr>
          <w:rFonts w:cstheme="minorHAnsi"/>
          <w:lang w:val="en-GB"/>
        </w:rPr>
      </w:pPr>
    </w:p>
    <w:tbl>
      <w:tblPr>
        <w:tblStyle w:val="GridTable4Accent3"/>
        <w:tblW w:w="5000" w:type="pct"/>
        <w:tblLook w:val="04A0"/>
      </w:tblPr>
      <w:tblGrid>
        <w:gridCol w:w="2128"/>
        <w:gridCol w:w="8554"/>
      </w:tblGrid>
      <w:tr w:rsidR="00F72B6C" w:rsidRPr="00960AF3" w:rsidTr="00527017">
        <w:trPr>
          <w:cnfStyle w:val="100000000000"/>
        </w:trPr>
        <w:tc>
          <w:tcPr>
            <w:cnfStyle w:val="001000000000"/>
            <w:tcW w:w="996" w:type="pct"/>
            <w:tcBorders>
              <w:top w:val="single" w:sz="12" w:space="0" w:color="9BBB59" w:themeColor="accent3"/>
            </w:tcBorders>
          </w:tcPr>
          <w:p w:rsidR="00F72B6C" w:rsidRPr="002F2B1A" w:rsidRDefault="00F72B6C" w:rsidP="00527017">
            <w:pPr>
              <w:rPr>
                <w:rFonts w:cstheme="minorHAnsi"/>
                <w:lang w:val="en-GB"/>
              </w:rPr>
            </w:pPr>
          </w:p>
        </w:tc>
        <w:tc>
          <w:tcPr>
            <w:tcW w:w="4004" w:type="pct"/>
            <w:tcBorders>
              <w:top w:val="single" w:sz="12" w:space="0" w:color="9BBB59" w:themeColor="accent3"/>
            </w:tcBorders>
          </w:tcPr>
          <w:p w:rsidR="00F72B6C" w:rsidRPr="002F2B1A" w:rsidRDefault="00F72B6C" w:rsidP="006A195C">
            <w:pPr>
              <w:jc w:val="both"/>
              <w:cnfStyle w:val="100000000000"/>
              <w:rPr>
                <w:rFonts w:cstheme="minorHAnsi"/>
                <w:lang w:val="en-GB"/>
              </w:rPr>
            </w:pPr>
          </w:p>
        </w:tc>
      </w:tr>
      <w:tr w:rsidR="00F72B6C" w:rsidRPr="00137495" w:rsidTr="00527017">
        <w:trPr>
          <w:cnfStyle w:val="000000100000"/>
        </w:trPr>
        <w:tc>
          <w:tcPr>
            <w:cnfStyle w:val="001000000000"/>
            <w:tcW w:w="996" w:type="pct"/>
            <w:tcBorders>
              <w:bottom w:val="single" w:sz="6" w:space="0" w:color="9BBB59" w:themeColor="accent3"/>
            </w:tcBorders>
          </w:tcPr>
          <w:p w:rsidR="00F72B6C" w:rsidRPr="00137495" w:rsidRDefault="00F72B6C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Titolo</w:t>
            </w:r>
          </w:p>
        </w:tc>
        <w:tc>
          <w:tcPr>
            <w:tcW w:w="4004" w:type="pct"/>
            <w:tcBorders>
              <w:bottom w:val="single" w:sz="6" w:space="0" w:color="9BBB59" w:themeColor="accent3"/>
            </w:tcBorders>
          </w:tcPr>
          <w:p w:rsidR="00F4502D" w:rsidRPr="002F2B1A" w:rsidRDefault="00F4502D" w:rsidP="00F4502D">
            <w:pPr>
              <w:jc w:val="both"/>
              <w:cnfStyle w:val="000000100000"/>
              <w:rPr>
                <w:rFonts w:cstheme="minorHAnsi"/>
                <w:lang w:val="en-GB"/>
              </w:rPr>
            </w:pPr>
            <w:r w:rsidRPr="002F2B1A">
              <w:rPr>
                <w:rFonts w:cstheme="minorHAnsi"/>
                <w:lang w:val="en-GB"/>
              </w:rPr>
              <w:t>Circular Economy and Quality of Life - Standard Action Projects (SAP)</w:t>
            </w:r>
          </w:p>
          <w:p w:rsidR="00F72B6C" w:rsidRPr="00137495" w:rsidRDefault="00F4502D" w:rsidP="006A195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LIFE-2021-SAP-ENV</w:t>
            </w:r>
          </w:p>
        </w:tc>
      </w:tr>
      <w:tr w:rsidR="00FB4A53" w:rsidRPr="00960AF3" w:rsidTr="00FB4A53">
        <w:trPr>
          <w:trHeight w:val="255"/>
        </w:trPr>
        <w:tc>
          <w:tcPr>
            <w:cnfStyle w:val="001000000000"/>
            <w:tcW w:w="996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</w:tcPr>
          <w:p w:rsidR="00FB4A53" w:rsidRPr="00137495" w:rsidRDefault="00FB4A53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Topic</w:t>
            </w:r>
          </w:p>
        </w:tc>
        <w:tc>
          <w:tcPr>
            <w:tcW w:w="4004" w:type="pct"/>
            <w:tcBorders>
              <w:top w:val="single" w:sz="8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</w:tcPr>
          <w:p w:rsidR="00FB4A53" w:rsidRPr="002F2B1A" w:rsidRDefault="00FB4A53" w:rsidP="00F4502D">
            <w:pPr>
              <w:jc w:val="both"/>
              <w:cnfStyle w:val="000000000000"/>
              <w:rPr>
                <w:rFonts w:cstheme="minorHAnsi"/>
                <w:b/>
                <w:bCs/>
                <w:lang w:val="en-GB"/>
              </w:rPr>
            </w:pPr>
            <w:r w:rsidRPr="002F2B1A">
              <w:rPr>
                <w:rFonts w:cstheme="minorHAnsi"/>
                <w:b/>
                <w:bCs/>
                <w:lang w:val="en-GB"/>
              </w:rPr>
              <w:t>LIFE-2021-SAP-ENVENVIRONMENT Circular Economy, resources from Waste, Air, Water, Soil, Noise, Chemicals, Bauhaus</w:t>
            </w:r>
          </w:p>
        </w:tc>
      </w:tr>
      <w:tr w:rsidR="00FB4A53" w:rsidRPr="00137495" w:rsidTr="00FB4A53">
        <w:trPr>
          <w:cnfStyle w:val="000000100000"/>
          <w:trHeight w:val="180"/>
        </w:trPr>
        <w:tc>
          <w:tcPr>
            <w:cnfStyle w:val="001000000000"/>
            <w:tcW w:w="996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</w:tcPr>
          <w:p w:rsidR="00FB4A53" w:rsidRPr="00137495" w:rsidRDefault="00FB4A53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Link a pagina web bando</w:t>
            </w:r>
          </w:p>
        </w:tc>
        <w:tc>
          <w:tcPr>
            <w:tcW w:w="4004" w:type="pct"/>
            <w:tcBorders>
              <w:top w:val="single" w:sz="6" w:space="0" w:color="9BBB59" w:themeColor="accent3"/>
              <w:left w:val="single" w:sz="6" w:space="0" w:color="9BBB59" w:themeColor="accent3"/>
            </w:tcBorders>
          </w:tcPr>
          <w:p w:rsidR="00FB4A53" w:rsidRPr="00137495" w:rsidRDefault="005C3229" w:rsidP="00F4502D">
            <w:pPr>
              <w:jc w:val="both"/>
              <w:cnfStyle w:val="000000100000"/>
              <w:rPr>
                <w:rFonts w:cstheme="minorHAnsi"/>
                <w:lang w:val="it-IT"/>
              </w:rPr>
            </w:pPr>
            <w:hyperlink r:id="rId9" w:history="1">
              <w:r w:rsidR="00FB4A53" w:rsidRPr="00137495">
                <w:rPr>
                  <w:rStyle w:val="Hyperlink"/>
                  <w:rFonts w:cstheme="minorHAnsi"/>
                  <w:lang w:val="it-IT"/>
                </w:rPr>
                <w:t>Link</w:t>
              </w:r>
            </w:hyperlink>
          </w:p>
        </w:tc>
      </w:tr>
      <w:tr w:rsidR="00527017" w:rsidRPr="00137495" w:rsidTr="00527017">
        <w:tc>
          <w:tcPr>
            <w:cnfStyle w:val="001000000000"/>
            <w:tcW w:w="996" w:type="pct"/>
          </w:tcPr>
          <w:p w:rsidR="00527017" w:rsidRPr="00137495" w:rsidRDefault="00527017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Scadenza</w:t>
            </w:r>
          </w:p>
        </w:tc>
        <w:tc>
          <w:tcPr>
            <w:tcW w:w="4004" w:type="pct"/>
          </w:tcPr>
          <w:p w:rsidR="00527017" w:rsidRPr="00137495" w:rsidRDefault="00527017" w:rsidP="00831E98">
            <w:pPr>
              <w:cnfStyle w:val="0000000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30 novembre 2021 17:00 ora di Bruxelles</w:t>
            </w:r>
          </w:p>
        </w:tc>
      </w:tr>
      <w:tr w:rsidR="00831E98" w:rsidRPr="00960AF3" w:rsidTr="00831E98">
        <w:trPr>
          <w:cnfStyle w:val="000000100000"/>
        </w:trPr>
        <w:tc>
          <w:tcPr>
            <w:cnfStyle w:val="001000000000"/>
            <w:tcW w:w="996" w:type="pct"/>
          </w:tcPr>
          <w:p w:rsidR="00831E98" w:rsidRPr="00137495" w:rsidRDefault="00831E98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Programma di finanziamento</w:t>
            </w:r>
          </w:p>
        </w:tc>
        <w:tc>
          <w:tcPr>
            <w:tcW w:w="4004" w:type="pct"/>
          </w:tcPr>
          <w:p w:rsidR="00831E98" w:rsidRPr="00137495" w:rsidRDefault="005C3229" w:rsidP="006A195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hyperlink r:id="rId10" w:tgtFrame="_blank" w:history="1">
              <w:r w:rsidR="00831E98" w:rsidRPr="00137495">
                <w:rPr>
                  <w:rStyle w:val="Hyperlink"/>
                  <w:rFonts w:cstheme="minorHAnsi"/>
                  <w:lang w:val="it-IT"/>
                </w:rPr>
                <w:t>Programma per l'ambiente e l'azione per il clima (LIFE)</w:t>
              </w:r>
            </w:hyperlink>
          </w:p>
        </w:tc>
      </w:tr>
      <w:tr w:rsidR="00137495" w:rsidRPr="00137495" w:rsidTr="00137495">
        <w:tc>
          <w:tcPr>
            <w:cnfStyle w:val="001000000000"/>
            <w:tcW w:w="996" w:type="pct"/>
          </w:tcPr>
          <w:p w:rsidR="00137495" w:rsidRPr="00137495" w:rsidRDefault="00137495" w:rsidP="00527017">
            <w:pPr>
              <w:rPr>
                <w:rFonts w:cstheme="minorHAnsi"/>
                <w:lang w:val="it-IT"/>
              </w:rPr>
            </w:pPr>
            <w:proofErr w:type="spellStart"/>
            <w:r w:rsidRPr="00137495">
              <w:rPr>
                <w:rFonts w:cstheme="minorHAnsi"/>
              </w:rPr>
              <w:t>Bando</w:t>
            </w:r>
            <w:proofErr w:type="spellEnd"/>
            <w:r w:rsidRPr="00137495">
              <w:rPr>
                <w:rFonts w:cstheme="minorHAnsi"/>
              </w:rPr>
              <w:t xml:space="preserve"> di gara</w:t>
            </w:r>
          </w:p>
        </w:tc>
        <w:tc>
          <w:tcPr>
            <w:tcW w:w="4004" w:type="pct"/>
          </w:tcPr>
          <w:p w:rsidR="00137495" w:rsidRPr="00137495" w:rsidRDefault="00F95239" w:rsidP="006A195C">
            <w:pPr>
              <w:jc w:val="both"/>
              <w:cnfStyle w:val="000000000000"/>
              <w:rPr>
                <w:rFonts w:cstheme="minorHAnsi"/>
                <w:lang w:val="it-IT"/>
              </w:rPr>
            </w:pPr>
            <w:r>
              <w:rPr>
                <w:rStyle w:val="Hyperlink"/>
                <w:rFonts w:cstheme="minorHAnsi"/>
                <w:lang w:val="it-IT"/>
              </w:rPr>
              <w:t>C</w:t>
            </w:r>
            <w:r>
              <w:rPr>
                <w:rStyle w:val="Hyperlink"/>
              </w:rPr>
              <w:t xml:space="preserve">all for </w:t>
            </w:r>
            <w:proofErr w:type="spellStart"/>
            <w:r>
              <w:rPr>
                <w:rStyle w:val="Hyperlink"/>
              </w:rPr>
              <w:t>proposals</w:t>
            </w:r>
            <w:proofErr w:type="spellEnd"/>
          </w:p>
        </w:tc>
      </w:tr>
      <w:tr w:rsidR="00831E98" w:rsidRPr="00137495" w:rsidTr="00831E98">
        <w:trPr>
          <w:cnfStyle w:val="000000100000"/>
        </w:trPr>
        <w:tc>
          <w:tcPr>
            <w:cnfStyle w:val="001000000000"/>
            <w:tcW w:w="996" w:type="pct"/>
          </w:tcPr>
          <w:p w:rsidR="00831E98" w:rsidRPr="00137495" w:rsidRDefault="00831E98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Ente finanziatore</w:t>
            </w:r>
          </w:p>
        </w:tc>
        <w:tc>
          <w:tcPr>
            <w:tcW w:w="4004" w:type="pct"/>
          </w:tcPr>
          <w:p w:rsidR="00831E98" w:rsidRPr="00137495" w:rsidRDefault="00831E98" w:rsidP="006A195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Commissione Europea</w:t>
            </w:r>
          </w:p>
        </w:tc>
      </w:tr>
      <w:tr w:rsidR="00831E98" w:rsidRPr="00960AF3" w:rsidTr="00831E98">
        <w:trPr>
          <w:trHeight w:val="690"/>
        </w:trPr>
        <w:tc>
          <w:tcPr>
            <w:cnfStyle w:val="001000000000"/>
            <w:tcW w:w="996" w:type="pct"/>
            <w:vMerge w:val="restart"/>
          </w:tcPr>
          <w:p w:rsidR="00831E98" w:rsidRPr="00137495" w:rsidRDefault="00831E98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Budget (€)</w:t>
            </w:r>
          </w:p>
        </w:tc>
        <w:tc>
          <w:tcPr>
            <w:tcW w:w="4004" w:type="pct"/>
            <w:tcBorders>
              <w:bottom w:val="single" w:sz="6" w:space="0" w:color="9BBB59" w:themeColor="accent3"/>
            </w:tcBorders>
          </w:tcPr>
          <w:p w:rsidR="00831E98" w:rsidRPr="00831E98" w:rsidRDefault="00831E98" w:rsidP="00831E98">
            <w:pPr>
              <w:jc w:val="both"/>
              <w:cnfStyle w:val="000000000000"/>
              <w:rPr>
                <w:rFonts w:cstheme="minorHAnsi"/>
                <w:lang w:val="it-IT"/>
              </w:rPr>
            </w:pPr>
            <w:r w:rsidRPr="00831E98">
              <w:rPr>
                <w:rFonts w:cstheme="minorHAnsi"/>
                <w:lang w:val="it-IT"/>
              </w:rPr>
              <w:t>Il finanziamento comunitario provvisorio disponibile per il bando è:</w:t>
            </w:r>
          </w:p>
          <w:p w:rsidR="00831E98" w:rsidRPr="00137495" w:rsidRDefault="00831E98" w:rsidP="006A195C">
            <w:pPr>
              <w:numPr>
                <w:ilvl w:val="0"/>
                <w:numId w:val="7"/>
              </w:numPr>
              <w:jc w:val="both"/>
              <w:cnfStyle w:val="000000000000"/>
              <w:rPr>
                <w:rFonts w:cstheme="minorHAnsi"/>
                <w:lang w:val="it-IT"/>
              </w:rPr>
            </w:pPr>
            <w:r w:rsidRPr="00831E98">
              <w:rPr>
                <w:rFonts w:cstheme="minorHAnsi"/>
                <w:lang w:val="it-IT"/>
              </w:rPr>
              <w:t> </w:t>
            </w:r>
            <w:r w:rsidRPr="00831E98">
              <w:rPr>
                <w:rFonts w:cstheme="minorHAnsi"/>
                <w:b/>
                <w:bCs/>
                <w:lang w:val="it-IT"/>
              </w:rPr>
              <w:t>100,42 milioni di euro </w:t>
            </w:r>
            <w:r w:rsidRPr="00831E98">
              <w:rPr>
                <w:rFonts w:cstheme="minorHAnsi"/>
                <w:lang w:val="it-IT"/>
              </w:rPr>
              <w:t>(budget globale)</w:t>
            </w:r>
          </w:p>
        </w:tc>
      </w:tr>
      <w:tr w:rsidR="00FB4A53" w:rsidRPr="00137495" w:rsidTr="00FB4A53">
        <w:trPr>
          <w:cnfStyle w:val="000000100000"/>
          <w:trHeight w:val="369"/>
        </w:trPr>
        <w:tc>
          <w:tcPr>
            <w:cnfStyle w:val="001000000000"/>
            <w:tcW w:w="996" w:type="pct"/>
            <w:vMerge/>
          </w:tcPr>
          <w:p w:rsidR="00FB4A53" w:rsidRPr="00137495" w:rsidRDefault="00FB4A53" w:rsidP="00527017">
            <w:pPr>
              <w:rPr>
                <w:rFonts w:cstheme="minorHAnsi"/>
                <w:lang w:val="it-IT"/>
              </w:rPr>
            </w:pPr>
          </w:p>
        </w:tc>
        <w:tc>
          <w:tcPr>
            <w:tcW w:w="4004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  <w:vAlign w:val="center"/>
          </w:tcPr>
          <w:p w:rsidR="00FB4A53" w:rsidRPr="00137495" w:rsidRDefault="00FB4A53" w:rsidP="00831E98">
            <w:pPr>
              <w:jc w:val="center"/>
              <w:cnfStyle w:val="000000100000"/>
              <w:rPr>
                <w:rFonts w:cstheme="minorHAnsi"/>
                <w:b/>
                <w:bCs/>
                <w:lang w:val="it-IT"/>
              </w:rPr>
            </w:pPr>
            <w:r w:rsidRPr="00137495">
              <w:rPr>
                <w:rFonts w:cstheme="minorHAnsi"/>
                <w:b/>
                <w:bCs/>
                <w:lang w:val="it-IT"/>
              </w:rPr>
              <w:t>EUR 95.420.656</w:t>
            </w:r>
          </w:p>
          <w:p w:rsidR="00FB4A53" w:rsidRPr="00137495" w:rsidRDefault="00FB4A53" w:rsidP="00831E98">
            <w:pPr>
              <w:jc w:val="center"/>
              <w:cnfStyle w:val="000000100000"/>
              <w:rPr>
                <w:rFonts w:cstheme="minorHAnsi"/>
                <w:b/>
                <w:bCs/>
                <w:sz w:val="18"/>
                <w:szCs w:val="18"/>
                <w:lang w:val="it-IT"/>
              </w:rPr>
            </w:pPr>
            <w:r w:rsidRPr="00137495">
              <w:rPr>
                <w:rFonts w:cstheme="minorHAnsi"/>
                <w:b/>
                <w:bCs/>
                <w:sz w:val="18"/>
                <w:szCs w:val="18"/>
                <w:lang w:val="it-IT"/>
              </w:rPr>
              <w:t>50 progetti</w:t>
            </w:r>
          </w:p>
        </w:tc>
      </w:tr>
      <w:tr w:rsidR="00FB4A53" w:rsidRPr="00960AF3" w:rsidTr="00FB4A53">
        <w:tc>
          <w:tcPr>
            <w:cnfStyle w:val="001000000000"/>
            <w:tcW w:w="996" w:type="pct"/>
          </w:tcPr>
          <w:p w:rsidR="00FB4A53" w:rsidRPr="00137495" w:rsidRDefault="00FB4A53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Obiettivi</w:t>
            </w:r>
          </w:p>
        </w:tc>
        <w:tc>
          <w:tcPr>
            <w:tcW w:w="4004" w:type="pct"/>
          </w:tcPr>
          <w:p w:rsidR="00FB4A53" w:rsidRPr="00960AF3" w:rsidRDefault="00FB4A53" w:rsidP="00137495">
            <w:pPr>
              <w:cnfStyle w:val="000000000000"/>
              <w:rPr>
                <w:rFonts w:cstheme="minorHAnsi"/>
                <w:lang w:val="it-IT"/>
              </w:rPr>
            </w:pPr>
            <w:r w:rsidRPr="00960AF3">
              <w:rPr>
                <w:rFonts w:cstheme="minorHAnsi"/>
                <w:lang w:val="it-IT"/>
              </w:rPr>
              <w:t xml:space="preserve">L'obiettivo specifico è quello di coprire uno o più dei seguenti argomenti (la descrizione è ulteriormente dettagliata nelle sezioni successive): </w:t>
            </w:r>
          </w:p>
          <w:p w:rsidR="00FB4A53" w:rsidRPr="00960AF3" w:rsidRDefault="00FB4A53" w:rsidP="00137495">
            <w:pPr>
              <w:cnfStyle w:val="000000000000"/>
              <w:rPr>
                <w:rFonts w:cstheme="minorHAnsi"/>
                <w:lang w:val="it-IT"/>
              </w:rPr>
            </w:pPr>
            <w:r w:rsidRPr="00960AF3">
              <w:rPr>
                <w:rFonts w:cstheme="minorHAnsi"/>
                <w:lang w:val="it-IT"/>
              </w:rPr>
              <w:t xml:space="preserve">1. Economia circolare e rifiuti </w:t>
            </w:r>
          </w:p>
          <w:p w:rsidR="00FB4A53" w:rsidRPr="00960AF3" w:rsidRDefault="00FB4A53" w:rsidP="00137495">
            <w:pPr>
              <w:cnfStyle w:val="000000000000"/>
              <w:rPr>
                <w:rFonts w:cstheme="minorHAnsi"/>
                <w:lang w:val="it-IT"/>
              </w:rPr>
            </w:pPr>
            <w:r w:rsidRPr="00960AF3">
              <w:rPr>
                <w:rFonts w:cstheme="minorHAnsi"/>
                <w:lang w:val="it-IT"/>
              </w:rPr>
              <w:t xml:space="preserve">2. Aria </w:t>
            </w:r>
          </w:p>
          <w:p w:rsidR="00FB4A53" w:rsidRPr="00960AF3" w:rsidRDefault="00FB4A53" w:rsidP="00137495">
            <w:pPr>
              <w:cnfStyle w:val="000000000000"/>
              <w:rPr>
                <w:rFonts w:cstheme="minorHAnsi"/>
                <w:lang w:val="it-IT"/>
              </w:rPr>
            </w:pPr>
            <w:r w:rsidRPr="00960AF3">
              <w:rPr>
                <w:rFonts w:cstheme="minorHAnsi"/>
                <w:lang w:val="it-IT"/>
              </w:rPr>
              <w:t xml:space="preserve">3. Acqua </w:t>
            </w:r>
          </w:p>
          <w:p w:rsidR="00FB4A53" w:rsidRPr="00960AF3" w:rsidRDefault="00FB4A53" w:rsidP="00137495">
            <w:pPr>
              <w:cnfStyle w:val="000000000000"/>
              <w:rPr>
                <w:rFonts w:cstheme="minorHAnsi"/>
                <w:lang w:val="it-IT"/>
              </w:rPr>
            </w:pPr>
            <w:r w:rsidRPr="00960AF3">
              <w:rPr>
                <w:rFonts w:cstheme="minorHAnsi"/>
                <w:lang w:val="it-IT"/>
              </w:rPr>
              <w:t xml:space="preserve">4. Suolo </w:t>
            </w:r>
          </w:p>
          <w:p w:rsidR="00FB4A53" w:rsidRPr="00960AF3" w:rsidRDefault="00FB4A53" w:rsidP="00137495">
            <w:pPr>
              <w:cnfStyle w:val="000000000000"/>
              <w:rPr>
                <w:rFonts w:cstheme="minorHAnsi"/>
                <w:lang w:val="it-IT"/>
              </w:rPr>
            </w:pPr>
            <w:r w:rsidRPr="00960AF3">
              <w:rPr>
                <w:rFonts w:cstheme="minorHAnsi"/>
                <w:lang w:val="it-IT"/>
              </w:rPr>
              <w:t xml:space="preserve">5. Rumore </w:t>
            </w:r>
          </w:p>
          <w:p w:rsidR="00FB4A53" w:rsidRPr="00960AF3" w:rsidRDefault="00FB4A53" w:rsidP="00137495">
            <w:pPr>
              <w:cnfStyle w:val="000000000000"/>
              <w:rPr>
                <w:rFonts w:cstheme="minorHAnsi"/>
                <w:lang w:val="it-IT"/>
              </w:rPr>
            </w:pPr>
            <w:r w:rsidRPr="00960AF3">
              <w:rPr>
                <w:rFonts w:cstheme="minorHAnsi"/>
                <w:lang w:val="it-IT"/>
              </w:rPr>
              <w:t xml:space="preserve">6. Prodotti chimici </w:t>
            </w:r>
          </w:p>
          <w:p w:rsidR="00FB4A53" w:rsidRPr="00137495" w:rsidRDefault="00FB4A53" w:rsidP="00137495">
            <w:pPr>
              <w:cnfStyle w:val="000000000000"/>
              <w:rPr>
                <w:rFonts w:cstheme="minorHAnsi"/>
                <w:lang w:val="it-IT"/>
              </w:rPr>
            </w:pPr>
            <w:r w:rsidRPr="00960AF3">
              <w:rPr>
                <w:rFonts w:cstheme="minorHAnsi"/>
                <w:lang w:val="it-IT"/>
              </w:rPr>
              <w:t>7. Un nuovo Bauhaus europeo</w:t>
            </w:r>
          </w:p>
        </w:tc>
      </w:tr>
      <w:tr w:rsidR="00FB4A53" w:rsidRPr="00960AF3" w:rsidTr="00FB4A53">
        <w:trPr>
          <w:cnfStyle w:val="000000100000"/>
        </w:trPr>
        <w:tc>
          <w:tcPr>
            <w:cnfStyle w:val="001000000000"/>
            <w:tcW w:w="996" w:type="pct"/>
          </w:tcPr>
          <w:p w:rsidR="00FB4A53" w:rsidRPr="00137495" w:rsidRDefault="00FB4A53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 xml:space="preserve">Attività </w:t>
            </w:r>
          </w:p>
        </w:tc>
        <w:tc>
          <w:tcPr>
            <w:tcW w:w="4004" w:type="pct"/>
          </w:tcPr>
          <w:p w:rsidR="00FB4A53" w:rsidRPr="00137495" w:rsidRDefault="00FB4A53" w:rsidP="005476B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 xml:space="preserve">La presente </w:t>
            </w:r>
            <w:r>
              <w:rPr>
                <w:rFonts w:cstheme="minorHAnsi"/>
                <w:lang w:val="it-IT"/>
              </w:rPr>
              <w:t xml:space="preserve">Call </w:t>
            </w:r>
            <w:r w:rsidRPr="00137495">
              <w:rPr>
                <w:rFonts w:cstheme="minorHAnsi"/>
                <w:lang w:val="it-IT"/>
              </w:rPr>
              <w:t>si rivolge a progetti di azioni standard (SAP) volti a raggiungere gli obiettivi del sottoprogramma Economia Circolare e Qualità della Vita. I SAP sono definiti nella sezione 2 (Tipo di azione) mentre gli obiettivi generali del sottoprogramma nella sezione 1 ("Economia circolare e qualità della vita"). Le SAP che si concentrano esclusivamente sulla governance ambientale sono escluse da questo tema della Call e coperte dal relativo tema della Call denominato LIFE-2021-SAP-ENV-GOV.</w:t>
            </w:r>
          </w:p>
        </w:tc>
      </w:tr>
      <w:tr w:rsidR="005476BC" w:rsidRPr="00960AF3" w:rsidTr="005476BC">
        <w:tc>
          <w:tcPr>
            <w:cnfStyle w:val="001000000000"/>
            <w:tcW w:w="996" w:type="pct"/>
          </w:tcPr>
          <w:p w:rsidR="005476BC" w:rsidRPr="00137495" w:rsidRDefault="005476BC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Beneficiari</w:t>
            </w:r>
          </w:p>
          <w:p w:rsidR="005476BC" w:rsidRPr="00137495" w:rsidRDefault="005476BC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(</w:t>
            </w:r>
            <w:r w:rsidRPr="00137495">
              <w:rPr>
                <w:rFonts w:cstheme="minorHAnsi"/>
                <w:i/>
                <w:iCs/>
                <w:lang w:val="it-IT"/>
              </w:rPr>
              <w:t>chi può presentare il progetto)</w:t>
            </w:r>
          </w:p>
        </w:tc>
        <w:tc>
          <w:tcPr>
            <w:tcW w:w="4004" w:type="pct"/>
          </w:tcPr>
          <w:p w:rsidR="005476BC" w:rsidRPr="005476BC" w:rsidRDefault="005476BC" w:rsidP="005476BC">
            <w:pPr>
              <w:jc w:val="both"/>
              <w:cnfStyle w:val="000000000000"/>
              <w:rPr>
                <w:rFonts w:cstheme="minorHAnsi"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Aperto ai seguenti enti o istituti con personalità giuridica stabiliti nelle aree coperte:</w:t>
            </w:r>
          </w:p>
          <w:p w:rsidR="005476BC" w:rsidRPr="005476BC" w:rsidRDefault="005476BC" w:rsidP="005476BC">
            <w:pPr>
              <w:numPr>
                <w:ilvl w:val="0"/>
                <w:numId w:val="8"/>
              </w:numPr>
              <w:jc w:val="both"/>
              <w:cnfStyle w:val="000000000000"/>
              <w:rPr>
                <w:rFonts w:cstheme="minorHAnsi"/>
                <w:b/>
                <w:bCs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 </w:t>
            </w:r>
            <w:r w:rsidRPr="005476BC">
              <w:rPr>
                <w:rFonts w:cstheme="minorHAnsi"/>
                <w:b/>
                <w:bCs/>
                <w:lang w:val="it-IT"/>
              </w:rPr>
              <w:t>Qualsiasi organizzazione legale</w:t>
            </w:r>
            <w:r>
              <w:rPr>
                <w:rFonts w:cstheme="minorHAnsi"/>
                <w:b/>
                <w:bCs/>
                <w:lang w:val="it-IT"/>
              </w:rPr>
              <w:t xml:space="preserve"> </w:t>
            </w:r>
            <w:r w:rsidRPr="005476BC">
              <w:rPr>
                <w:rFonts w:cstheme="minorHAnsi"/>
                <w:lang w:val="it-IT"/>
              </w:rPr>
              <w:t>(enti pubblici o privati)</w:t>
            </w:r>
          </w:p>
          <w:p w:rsidR="005476BC" w:rsidRPr="00137495" w:rsidRDefault="005476BC" w:rsidP="005476BC">
            <w:pPr>
              <w:jc w:val="both"/>
              <w:cnfStyle w:val="000000000000"/>
              <w:rPr>
                <w:rFonts w:cstheme="minorHAnsi"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Gli Enti o Istituti devono avere la propria sede legale in uno dei Paesi aderenti al Programma che siano:</w:t>
            </w:r>
            <w:r>
              <w:rPr>
                <w:rFonts w:cstheme="minorHAnsi"/>
                <w:lang w:val="it-IT"/>
              </w:rPr>
              <w:t xml:space="preserve"> </w:t>
            </w:r>
            <w:r w:rsidRPr="005476BC">
              <w:rPr>
                <w:rFonts w:cstheme="minorHAnsi"/>
                <w:lang w:val="it-IT"/>
              </w:rPr>
              <w:t>Unione Europea (UE)</w:t>
            </w:r>
            <w:r>
              <w:rPr>
                <w:rFonts w:cstheme="minorHAnsi"/>
                <w:lang w:val="it-IT"/>
              </w:rPr>
              <w:t>.</w:t>
            </w:r>
          </w:p>
        </w:tc>
      </w:tr>
      <w:tr w:rsidR="005476BC" w:rsidRPr="00960AF3" w:rsidTr="005476BC">
        <w:trPr>
          <w:cnfStyle w:val="000000100000"/>
        </w:trPr>
        <w:tc>
          <w:tcPr>
            <w:cnfStyle w:val="001000000000"/>
            <w:tcW w:w="996" w:type="pct"/>
          </w:tcPr>
          <w:p w:rsidR="005476BC" w:rsidRPr="00137495" w:rsidRDefault="005476BC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Link a documentazione</w:t>
            </w:r>
          </w:p>
        </w:tc>
        <w:tc>
          <w:tcPr>
            <w:tcW w:w="4004" w:type="pct"/>
          </w:tcPr>
          <w:p w:rsidR="005476BC" w:rsidRPr="00137495" w:rsidRDefault="005476BC" w:rsidP="00137495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Per assistenza relativa a questo </w:t>
            </w:r>
            <w:r w:rsidRPr="005476BC">
              <w:rPr>
                <w:rFonts w:cstheme="minorHAnsi"/>
                <w:lang w:val="it-IT"/>
              </w:rPr>
              <w:t>bando</w:t>
            </w:r>
            <w:r w:rsidRPr="00137495">
              <w:rPr>
                <w:rFonts w:cstheme="minorHAnsi"/>
                <w:lang w:val="it-IT"/>
              </w:rPr>
              <w:t>, contattare: </w:t>
            </w:r>
            <w:r w:rsidR="005C3229">
              <w:fldChar w:fldCharType="begin"/>
            </w:r>
            <w:r w:rsidR="005C3229" w:rsidRPr="00960AF3">
              <w:rPr>
                <w:lang w:val="it-IT"/>
              </w:rPr>
              <w:instrText>HYPERLINK "mailto:CINEA-LIFE-ENQUIRIES@ec.europa.eu"</w:instrText>
            </w:r>
            <w:r w:rsidR="005C3229">
              <w:fldChar w:fldCharType="separate"/>
            </w:r>
            <w:r w:rsidRPr="00137495">
              <w:rPr>
                <w:rStyle w:val="Hyperlink"/>
                <w:rFonts w:cstheme="minorHAnsi"/>
                <w:i/>
                <w:iCs/>
                <w:lang w:val="it-IT"/>
              </w:rPr>
              <w:t>CINEA-LIFE-ENQUIRIES@ec.europa.eu</w:t>
            </w:r>
            <w:r w:rsidR="005C3229">
              <w:fldChar w:fldCharType="end"/>
            </w:r>
            <w:r w:rsidRPr="00137495">
              <w:rPr>
                <w:rFonts w:cstheme="minorHAnsi"/>
                <w:lang w:val="it-IT"/>
              </w:rPr>
              <w:t>  </w:t>
            </w:r>
          </w:p>
          <w:p w:rsidR="005476BC" w:rsidRPr="00137495" w:rsidRDefault="005C3229" w:rsidP="00137495">
            <w:pPr>
              <w:jc w:val="both"/>
              <w:cnfStyle w:val="000000100000"/>
              <w:rPr>
                <w:rFonts w:cstheme="minorHAnsi"/>
                <w:lang w:val="it-IT"/>
              </w:rPr>
            </w:pPr>
            <w:hyperlink r:id="rId11" w:history="1">
              <w:r w:rsidR="005476BC" w:rsidRPr="00137495">
                <w:rPr>
                  <w:rStyle w:val="Hyperlink"/>
                  <w:rFonts w:cstheme="minorHAnsi"/>
                  <w:lang w:val="it-IT"/>
                </w:rPr>
                <w:t>FAQ Portale Funding &amp;</w:t>
              </w:r>
              <w:r w:rsidR="005476BC">
                <w:rPr>
                  <w:rStyle w:val="Hyperlink"/>
                  <w:rFonts w:cstheme="minorHAnsi"/>
                  <w:lang w:val="it-IT"/>
                </w:rPr>
                <w:t xml:space="preserve"> T</w:t>
              </w:r>
              <w:r w:rsidR="005476BC" w:rsidRPr="00960AF3">
                <w:rPr>
                  <w:rStyle w:val="Hyperlink"/>
                  <w:lang w:val="it-IT"/>
                </w:rPr>
                <w:t>ender</w:t>
              </w:r>
            </w:hyperlink>
            <w:r w:rsidR="005476BC" w:rsidRPr="00137495">
              <w:rPr>
                <w:rFonts w:cstheme="minorHAnsi"/>
                <w:lang w:val="it-IT"/>
              </w:rPr>
              <w:t>  – Presentazione delle proposte.</w:t>
            </w:r>
          </w:p>
          <w:p w:rsidR="005476BC" w:rsidRPr="00137495" w:rsidRDefault="005C3229" w:rsidP="00137495">
            <w:pPr>
              <w:jc w:val="both"/>
              <w:cnfStyle w:val="000000100000"/>
              <w:rPr>
                <w:rFonts w:cstheme="minorHAnsi"/>
                <w:lang w:val="it-IT"/>
              </w:rPr>
            </w:pPr>
            <w:hyperlink r:id="rId12" w:tgtFrame="_blank" w:history="1">
              <w:r w:rsidR="005476BC" w:rsidRPr="00137495">
                <w:rPr>
                  <w:rStyle w:val="Hyperlink"/>
                  <w:rFonts w:cstheme="minorHAnsi"/>
                  <w:lang w:val="it-IT"/>
                </w:rPr>
                <w:t>Domande frequenti nel sito web LIFE</w:t>
              </w:r>
            </w:hyperlink>
          </w:p>
          <w:p w:rsidR="005476BC" w:rsidRPr="00FB4A53" w:rsidRDefault="005C3229" w:rsidP="00137495">
            <w:pPr>
              <w:jc w:val="both"/>
              <w:cnfStyle w:val="000000100000"/>
              <w:rPr>
                <w:rFonts w:cstheme="minorHAnsi"/>
                <w:lang w:val="en-GB"/>
              </w:rPr>
            </w:pPr>
            <w:hyperlink r:id="rId13" w:tgtFrame="_blank" w:history="1">
              <w:proofErr w:type="spellStart"/>
              <w:r w:rsidR="005476BC" w:rsidRPr="00FB4A53">
                <w:rPr>
                  <w:rStyle w:val="Hyperlink"/>
                  <w:rFonts w:cstheme="minorHAnsi"/>
                  <w:lang w:val="en-GB"/>
                </w:rPr>
                <w:t>Sito</w:t>
              </w:r>
              <w:proofErr w:type="spellEnd"/>
              <w:r w:rsidR="005476BC" w:rsidRPr="00FB4A53">
                <w:rPr>
                  <w:rStyle w:val="Hyperlink"/>
                  <w:rFonts w:cstheme="minorHAnsi"/>
                  <w:lang w:val="en-GB"/>
                </w:rPr>
                <w:t xml:space="preserve"> web LIFE Info Days</w:t>
              </w:r>
            </w:hyperlink>
          </w:p>
          <w:p w:rsidR="005476BC" w:rsidRPr="00FB4A53" w:rsidRDefault="005476BC" w:rsidP="00137495">
            <w:pPr>
              <w:jc w:val="both"/>
              <w:cnfStyle w:val="000000100000"/>
              <w:rPr>
                <w:rStyle w:val="Hyperlink"/>
                <w:rFonts w:cstheme="minorHAnsi"/>
                <w:lang w:val="en-GB"/>
              </w:rPr>
            </w:pPr>
            <w:proofErr w:type="spellStart"/>
            <w:r w:rsidRPr="00FB4A53">
              <w:rPr>
                <w:rFonts w:cstheme="minorHAnsi"/>
                <w:lang w:val="en-GB"/>
              </w:rPr>
              <w:t>Mettiti</w:t>
            </w:r>
            <w:proofErr w:type="spellEnd"/>
            <w:r w:rsidRPr="00FB4A53">
              <w:rPr>
                <w:rFonts w:cstheme="minorHAnsi"/>
                <w:lang w:val="en-GB"/>
              </w:rPr>
              <w:t xml:space="preserve"> in </w:t>
            </w:r>
            <w:proofErr w:type="spellStart"/>
            <w:r w:rsidRPr="00FB4A53">
              <w:rPr>
                <w:rFonts w:cstheme="minorHAnsi"/>
                <w:lang w:val="en-GB"/>
              </w:rPr>
              <w:t>contatto</w:t>
            </w:r>
            <w:proofErr w:type="spellEnd"/>
            <w:r w:rsidRPr="00FB4A53">
              <w:rPr>
                <w:rFonts w:cstheme="minorHAnsi"/>
                <w:lang w:val="en-GB"/>
              </w:rPr>
              <w:t xml:space="preserve"> con </w:t>
            </w:r>
            <w:proofErr w:type="spellStart"/>
            <w:r w:rsidRPr="00FB4A53">
              <w:rPr>
                <w:rFonts w:cstheme="minorHAnsi"/>
                <w:lang w:val="en-GB"/>
              </w:rPr>
              <w:t>il</w:t>
            </w:r>
            <w:proofErr w:type="spellEnd"/>
            <w:r w:rsidRPr="00FB4A53">
              <w:rPr>
                <w:rFonts w:cstheme="minorHAnsi"/>
                <w:lang w:val="en-GB"/>
              </w:rPr>
              <w:t> </w:t>
            </w:r>
            <w:hyperlink r:id="rId14" w:tgtFrame="_blank" w:history="1">
              <w:r w:rsidRPr="00FB4A53">
                <w:rPr>
                  <w:rStyle w:val="Hyperlink"/>
                  <w:rFonts w:cstheme="minorHAnsi"/>
                  <w:lang w:val="en-GB"/>
                </w:rPr>
                <w:t>Life National Contact Point (NCP)</w:t>
              </w:r>
            </w:hyperlink>
          </w:p>
          <w:p w:rsidR="008B528E" w:rsidRPr="008B528E" w:rsidRDefault="005C3229" w:rsidP="008B528E">
            <w:pPr>
              <w:cnfStyle w:val="000000100000"/>
              <w:rPr>
                <w:rFonts w:cstheme="minorHAnsi"/>
                <w:lang w:val="en-GB"/>
              </w:rPr>
            </w:pPr>
            <w:hyperlink r:id="rId15" w:history="1">
              <w:r w:rsidR="008B528E" w:rsidRPr="00960AF3">
                <w:rPr>
                  <w:rStyle w:val="Hyperlink"/>
                  <w:rFonts w:cstheme="minorHAnsi"/>
                  <w:lang w:val="en-US"/>
                </w:rPr>
                <w:t>Recording of info session</w:t>
              </w:r>
            </w:hyperlink>
            <w:r w:rsidR="008B528E" w:rsidRPr="00960AF3">
              <w:rPr>
                <w:rFonts w:cstheme="minorHAnsi"/>
                <w:lang w:val="en-US"/>
              </w:rPr>
              <w:br/>
            </w:r>
            <w:hyperlink r:id="rId16" w:history="1">
              <w:r w:rsidR="008B528E" w:rsidRPr="00960AF3">
                <w:rPr>
                  <w:rStyle w:val="Hyperlink"/>
                  <w:rFonts w:cstheme="minorHAnsi"/>
                  <w:lang w:val="en-US"/>
                </w:rPr>
                <w:t>Presentation</w:t>
              </w:r>
            </w:hyperlink>
            <w:r w:rsidR="008B528E" w:rsidRPr="00960AF3">
              <w:rPr>
                <w:rFonts w:cstheme="minorHAnsi"/>
                <w:lang w:val="en-US"/>
              </w:rPr>
              <w:br/>
            </w:r>
            <w:hyperlink r:id="rId17" w:history="1">
              <w:r w:rsidR="008B528E" w:rsidRPr="00960AF3">
                <w:rPr>
                  <w:rStyle w:val="Hyperlink"/>
                  <w:rFonts w:cstheme="minorHAnsi"/>
                  <w:lang w:val="en-US"/>
                </w:rPr>
                <w:t xml:space="preserve">LIFE and the EU environmental policy context – Jean-Claude </w:t>
              </w:r>
              <w:proofErr w:type="spellStart"/>
              <w:r w:rsidR="008B528E" w:rsidRPr="00960AF3">
                <w:rPr>
                  <w:rStyle w:val="Hyperlink"/>
                  <w:rFonts w:cstheme="minorHAnsi"/>
                  <w:lang w:val="en-US"/>
                </w:rPr>
                <w:t>Merciol</w:t>
              </w:r>
              <w:proofErr w:type="spellEnd"/>
              <w:r w:rsidR="008B528E" w:rsidRPr="00960AF3">
                <w:rPr>
                  <w:rStyle w:val="Hyperlink"/>
                  <w:rFonts w:cstheme="minorHAnsi"/>
                  <w:lang w:val="en-US"/>
                </w:rPr>
                <w:t>, DG ENV</w:t>
              </w:r>
            </w:hyperlink>
          </w:p>
          <w:p w:rsidR="005476BC" w:rsidRPr="008B528E" w:rsidRDefault="005476BC" w:rsidP="006A195C">
            <w:pPr>
              <w:jc w:val="both"/>
              <w:cnfStyle w:val="000000100000"/>
              <w:rPr>
                <w:rFonts w:cstheme="minorHAnsi"/>
                <w:lang w:val="en-GB"/>
              </w:rPr>
            </w:pPr>
          </w:p>
        </w:tc>
      </w:tr>
    </w:tbl>
    <w:p w:rsidR="007F71E6" w:rsidRPr="00960AF3" w:rsidRDefault="007F71E6" w:rsidP="007F71E6">
      <w:pPr>
        <w:jc w:val="both"/>
        <w:rPr>
          <w:lang w:val="en-US"/>
        </w:rPr>
      </w:pPr>
    </w:p>
    <w:p w:rsidR="00FB4A53" w:rsidRPr="00960AF3" w:rsidRDefault="00FB4A53" w:rsidP="007F71E6">
      <w:pPr>
        <w:jc w:val="both"/>
        <w:rPr>
          <w:lang w:val="en-US"/>
        </w:rPr>
      </w:pPr>
    </w:p>
    <w:p w:rsidR="00FB4A53" w:rsidRPr="00960AF3" w:rsidRDefault="00FB4A53" w:rsidP="007F71E6">
      <w:pPr>
        <w:jc w:val="both"/>
        <w:rPr>
          <w:lang w:val="en-US"/>
        </w:rPr>
      </w:pPr>
    </w:p>
    <w:p w:rsidR="00FB4A53" w:rsidRPr="00960AF3" w:rsidRDefault="00FB4A53" w:rsidP="007F71E6">
      <w:pPr>
        <w:jc w:val="both"/>
        <w:rPr>
          <w:lang w:val="en-US"/>
        </w:rPr>
      </w:pPr>
    </w:p>
    <w:p w:rsidR="00FB4A53" w:rsidRPr="00960AF3" w:rsidRDefault="00FB4A53" w:rsidP="007F71E6">
      <w:pPr>
        <w:jc w:val="both"/>
        <w:rPr>
          <w:lang w:val="en-US"/>
        </w:rPr>
      </w:pPr>
    </w:p>
    <w:tbl>
      <w:tblPr>
        <w:tblStyle w:val="GridTable4Accent3"/>
        <w:tblW w:w="5000" w:type="pct"/>
        <w:tblLook w:val="04A0"/>
      </w:tblPr>
      <w:tblGrid>
        <w:gridCol w:w="2128"/>
        <w:gridCol w:w="8554"/>
      </w:tblGrid>
      <w:tr w:rsidR="00FB4A53" w:rsidRPr="00960AF3" w:rsidTr="00D84F9C">
        <w:trPr>
          <w:cnfStyle w:val="100000000000"/>
        </w:trPr>
        <w:tc>
          <w:tcPr>
            <w:cnfStyle w:val="001000000000"/>
            <w:tcW w:w="996" w:type="pct"/>
            <w:tcBorders>
              <w:top w:val="single" w:sz="12" w:space="0" w:color="9BBB59" w:themeColor="accent3"/>
            </w:tcBorders>
          </w:tcPr>
          <w:p w:rsidR="00FB4A53" w:rsidRPr="002F2B1A" w:rsidRDefault="00FB4A53" w:rsidP="00D84F9C">
            <w:pPr>
              <w:rPr>
                <w:rFonts w:cstheme="minorHAnsi"/>
                <w:lang w:val="en-GB"/>
              </w:rPr>
            </w:pPr>
          </w:p>
        </w:tc>
        <w:tc>
          <w:tcPr>
            <w:tcW w:w="4004" w:type="pct"/>
            <w:tcBorders>
              <w:top w:val="single" w:sz="12" w:space="0" w:color="9BBB59" w:themeColor="accent3"/>
            </w:tcBorders>
          </w:tcPr>
          <w:p w:rsidR="00FB4A53" w:rsidRPr="002F2B1A" w:rsidRDefault="00FB4A53" w:rsidP="00D84F9C">
            <w:pPr>
              <w:jc w:val="both"/>
              <w:cnfStyle w:val="100000000000"/>
              <w:rPr>
                <w:rFonts w:cstheme="minorHAnsi"/>
                <w:lang w:val="en-GB"/>
              </w:rPr>
            </w:pPr>
          </w:p>
        </w:tc>
      </w:tr>
      <w:tr w:rsidR="00FB4A53" w:rsidRPr="00137495" w:rsidTr="00D84F9C">
        <w:trPr>
          <w:cnfStyle w:val="000000100000"/>
        </w:trPr>
        <w:tc>
          <w:tcPr>
            <w:cnfStyle w:val="001000000000"/>
            <w:tcW w:w="996" w:type="pct"/>
            <w:tcBorders>
              <w:bottom w:val="single" w:sz="6" w:space="0" w:color="9BBB59" w:themeColor="accent3"/>
            </w:tcBorders>
          </w:tcPr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Titolo</w:t>
            </w:r>
          </w:p>
        </w:tc>
        <w:tc>
          <w:tcPr>
            <w:tcW w:w="4004" w:type="pct"/>
            <w:tcBorders>
              <w:bottom w:val="single" w:sz="6" w:space="0" w:color="9BBB59" w:themeColor="accent3"/>
            </w:tcBorders>
          </w:tcPr>
          <w:p w:rsidR="00FB4A53" w:rsidRPr="002F2B1A" w:rsidRDefault="00FB4A53" w:rsidP="00D84F9C">
            <w:pPr>
              <w:jc w:val="both"/>
              <w:cnfStyle w:val="000000100000"/>
              <w:rPr>
                <w:rFonts w:cstheme="minorHAnsi"/>
                <w:lang w:val="en-GB"/>
              </w:rPr>
            </w:pPr>
            <w:r w:rsidRPr="002F2B1A">
              <w:rPr>
                <w:rFonts w:cstheme="minorHAnsi"/>
                <w:lang w:val="en-GB"/>
              </w:rPr>
              <w:t>Circular Economy and Quality of Life - Standard Action Projects (SAP)</w:t>
            </w:r>
          </w:p>
          <w:p w:rsidR="00FB4A53" w:rsidRPr="00137495" w:rsidRDefault="00FB4A53" w:rsidP="00D84F9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LIFE-2021-SAP-ENV</w:t>
            </w:r>
          </w:p>
        </w:tc>
      </w:tr>
      <w:tr w:rsidR="00FB4A53" w:rsidRPr="00960AF3" w:rsidTr="00FB4A53">
        <w:trPr>
          <w:trHeight w:val="255"/>
        </w:trPr>
        <w:tc>
          <w:tcPr>
            <w:cnfStyle w:val="001000000000"/>
            <w:tcW w:w="996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</w:tcPr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Topic</w:t>
            </w:r>
          </w:p>
        </w:tc>
        <w:tc>
          <w:tcPr>
            <w:tcW w:w="4004" w:type="pct"/>
            <w:tcBorders>
              <w:top w:val="single" w:sz="8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</w:tcPr>
          <w:p w:rsidR="00FB4A53" w:rsidRPr="002F2B1A" w:rsidRDefault="00FB4A53" w:rsidP="00D84F9C">
            <w:pPr>
              <w:jc w:val="both"/>
              <w:cnfStyle w:val="000000000000"/>
              <w:rPr>
                <w:rFonts w:cstheme="minorHAnsi"/>
                <w:b/>
                <w:bCs/>
                <w:lang w:val="en-GB"/>
              </w:rPr>
            </w:pPr>
            <w:r w:rsidRPr="002F2B1A">
              <w:rPr>
                <w:rFonts w:cstheme="minorHAnsi"/>
                <w:b/>
                <w:bCs/>
                <w:lang w:val="en-GB"/>
              </w:rPr>
              <w:t xml:space="preserve">LIFE-2021-SAP-ENV-GOV </w:t>
            </w:r>
          </w:p>
          <w:p w:rsidR="00FB4A53" w:rsidRPr="002F2B1A" w:rsidRDefault="00FB4A53" w:rsidP="00D84F9C">
            <w:pPr>
              <w:jc w:val="both"/>
              <w:cnfStyle w:val="000000000000"/>
              <w:rPr>
                <w:rFonts w:cstheme="minorHAnsi"/>
                <w:b/>
                <w:bCs/>
                <w:lang w:val="en-GB"/>
              </w:rPr>
            </w:pPr>
            <w:r w:rsidRPr="002F2B1A">
              <w:rPr>
                <w:rFonts w:cstheme="minorHAnsi"/>
                <w:b/>
                <w:bCs/>
                <w:lang w:val="en-GB"/>
              </w:rPr>
              <w:t>Environmental Governance</w:t>
            </w:r>
          </w:p>
        </w:tc>
      </w:tr>
      <w:tr w:rsidR="00FB4A53" w:rsidRPr="00137495" w:rsidTr="00FB4A53">
        <w:trPr>
          <w:cnfStyle w:val="000000100000"/>
          <w:trHeight w:val="180"/>
        </w:trPr>
        <w:tc>
          <w:tcPr>
            <w:cnfStyle w:val="001000000000"/>
            <w:tcW w:w="996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</w:tcPr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Link a pagina web bando</w:t>
            </w:r>
          </w:p>
        </w:tc>
        <w:tc>
          <w:tcPr>
            <w:tcW w:w="4004" w:type="pct"/>
            <w:tcBorders>
              <w:top w:val="single" w:sz="6" w:space="0" w:color="9BBB59" w:themeColor="accent3"/>
              <w:left w:val="single" w:sz="6" w:space="0" w:color="9BBB59" w:themeColor="accent3"/>
            </w:tcBorders>
          </w:tcPr>
          <w:p w:rsidR="00FB4A53" w:rsidRPr="00137495" w:rsidRDefault="005C3229" w:rsidP="00D84F9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hyperlink r:id="rId18" w:history="1">
              <w:r w:rsidR="00FB4A53" w:rsidRPr="00137495">
                <w:rPr>
                  <w:rStyle w:val="Hyperlink"/>
                  <w:rFonts w:cstheme="minorHAnsi"/>
                  <w:lang w:val="it-IT"/>
                </w:rPr>
                <w:t>Link</w:t>
              </w:r>
            </w:hyperlink>
          </w:p>
        </w:tc>
      </w:tr>
      <w:tr w:rsidR="00FB4A53" w:rsidRPr="00137495" w:rsidTr="00D84F9C">
        <w:tc>
          <w:tcPr>
            <w:cnfStyle w:val="001000000000"/>
            <w:tcW w:w="996" w:type="pct"/>
          </w:tcPr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Scadenza</w:t>
            </w:r>
          </w:p>
        </w:tc>
        <w:tc>
          <w:tcPr>
            <w:tcW w:w="4004" w:type="pct"/>
          </w:tcPr>
          <w:p w:rsidR="00FB4A53" w:rsidRPr="00137495" w:rsidRDefault="00FB4A53" w:rsidP="00D84F9C">
            <w:pPr>
              <w:cnfStyle w:val="0000000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30 novembre 2021 17:00 ora di Bruxelles</w:t>
            </w:r>
          </w:p>
        </w:tc>
      </w:tr>
      <w:tr w:rsidR="00FB4A53" w:rsidRPr="00960AF3" w:rsidTr="00D84F9C">
        <w:trPr>
          <w:cnfStyle w:val="000000100000"/>
        </w:trPr>
        <w:tc>
          <w:tcPr>
            <w:cnfStyle w:val="001000000000"/>
            <w:tcW w:w="996" w:type="pct"/>
          </w:tcPr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Programma di finanziamento</w:t>
            </w:r>
          </w:p>
        </w:tc>
        <w:tc>
          <w:tcPr>
            <w:tcW w:w="4004" w:type="pct"/>
          </w:tcPr>
          <w:p w:rsidR="00FB4A53" w:rsidRPr="00137495" w:rsidRDefault="005C3229" w:rsidP="00D84F9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hyperlink r:id="rId19" w:tgtFrame="_blank" w:history="1">
              <w:r w:rsidR="00FB4A53" w:rsidRPr="00137495">
                <w:rPr>
                  <w:rStyle w:val="Hyperlink"/>
                  <w:rFonts w:cstheme="minorHAnsi"/>
                  <w:lang w:val="it-IT"/>
                </w:rPr>
                <w:t>Programma per l'ambiente e l'azione per il clima (LIFE)</w:t>
              </w:r>
            </w:hyperlink>
          </w:p>
        </w:tc>
      </w:tr>
      <w:tr w:rsidR="00FB4A53" w:rsidRPr="00137495" w:rsidTr="00D84F9C">
        <w:tc>
          <w:tcPr>
            <w:cnfStyle w:val="001000000000"/>
            <w:tcW w:w="996" w:type="pct"/>
          </w:tcPr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  <w:proofErr w:type="spellStart"/>
            <w:r w:rsidRPr="00137495">
              <w:rPr>
                <w:rFonts w:cstheme="minorHAnsi"/>
              </w:rPr>
              <w:t>Bando</w:t>
            </w:r>
            <w:proofErr w:type="spellEnd"/>
            <w:r w:rsidRPr="00137495">
              <w:rPr>
                <w:rFonts w:cstheme="minorHAnsi"/>
              </w:rPr>
              <w:t xml:space="preserve"> di gara</w:t>
            </w:r>
          </w:p>
        </w:tc>
        <w:tc>
          <w:tcPr>
            <w:tcW w:w="4004" w:type="pct"/>
          </w:tcPr>
          <w:p w:rsidR="00FB4A53" w:rsidRPr="00137495" w:rsidRDefault="00FB4A53" w:rsidP="00D84F9C">
            <w:pPr>
              <w:jc w:val="both"/>
              <w:cnfStyle w:val="000000000000"/>
              <w:rPr>
                <w:rFonts w:cstheme="minorHAnsi"/>
                <w:lang w:val="it-IT"/>
              </w:rPr>
            </w:pPr>
            <w:r>
              <w:rPr>
                <w:rStyle w:val="Hyperlink"/>
                <w:rFonts w:cstheme="minorHAnsi"/>
                <w:lang w:val="it-IT"/>
              </w:rPr>
              <w:t>C</w:t>
            </w:r>
            <w:r>
              <w:rPr>
                <w:rStyle w:val="Hyperlink"/>
              </w:rPr>
              <w:t xml:space="preserve">all for </w:t>
            </w:r>
            <w:proofErr w:type="spellStart"/>
            <w:r>
              <w:rPr>
                <w:rStyle w:val="Hyperlink"/>
              </w:rPr>
              <w:t>proposals</w:t>
            </w:r>
            <w:proofErr w:type="spellEnd"/>
          </w:p>
        </w:tc>
      </w:tr>
      <w:tr w:rsidR="00FB4A53" w:rsidRPr="00137495" w:rsidTr="00D84F9C">
        <w:trPr>
          <w:cnfStyle w:val="000000100000"/>
        </w:trPr>
        <w:tc>
          <w:tcPr>
            <w:cnfStyle w:val="001000000000"/>
            <w:tcW w:w="996" w:type="pct"/>
          </w:tcPr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Ente finanziatore</w:t>
            </w:r>
          </w:p>
        </w:tc>
        <w:tc>
          <w:tcPr>
            <w:tcW w:w="4004" w:type="pct"/>
          </w:tcPr>
          <w:p w:rsidR="00FB4A53" w:rsidRPr="00137495" w:rsidRDefault="00FB4A53" w:rsidP="00D84F9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Commissione Europea</w:t>
            </w:r>
          </w:p>
        </w:tc>
      </w:tr>
      <w:tr w:rsidR="00FB4A53" w:rsidRPr="00960AF3" w:rsidTr="00D84F9C">
        <w:trPr>
          <w:trHeight w:val="690"/>
        </w:trPr>
        <w:tc>
          <w:tcPr>
            <w:cnfStyle w:val="001000000000"/>
            <w:tcW w:w="996" w:type="pct"/>
            <w:vMerge w:val="restart"/>
          </w:tcPr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Budget (€)</w:t>
            </w:r>
          </w:p>
        </w:tc>
        <w:tc>
          <w:tcPr>
            <w:tcW w:w="4004" w:type="pct"/>
            <w:tcBorders>
              <w:bottom w:val="single" w:sz="6" w:space="0" w:color="9BBB59" w:themeColor="accent3"/>
            </w:tcBorders>
          </w:tcPr>
          <w:p w:rsidR="00FB4A53" w:rsidRPr="00831E98" w:rsidRDefault="00FB4A53" w:rsidP="00D84F9C">
            <w:pPr>
              <w:jc w:val="both"/>
              <w:cnfStyle w:val="000000000000"/>
              <w:rPr>
                <w:rFonts w:cstheme="minorHAnsi"/>
                <w:lang w:val="it-IT"/>
              </w:rPr>
            </w:pPr>
            <w:r w:rsidRPr="00831E98">
              <w:rPr>
                <w:rFonts w:cstheme="minorHAnsi"/>
                <w:lang w:val="it-IT"/>
              </w:rPr>
              <w:t>Il finanziamento comunitario provvisorio disponibile per il bando è:</w:t>
            </w:r>
          </w:p>
          <w:p w:rsidR="00FB4A53" w:rsidRPr="00137495" w:rsidRDefault="00FB4A53" w:rsidP="00D84F9C">
            <w:pPr>
              <w:numPr>
                <w:ilvl w:val="0"/>
                <w:numId w:val="7"/>
              </w:numPr>
              <w:jc w:val="both"/>
              <w:cnfStyle w:val="000000000000"/>
              <w:rPr>
                <w:rFonts w:cstheme="minorHAnsi"/>
                <w:lang w:val="it-IT"/>
              </w:rPr>
            </w:pPr>
            <w:r w:rsidRPr="00831E98">
              <w:rPr>
                <w:rFonts w:cstheme="minorHAnsi"/>
                <w:lang w:val="it-IT"/>
              </w:rPr>
              <w:t> </w:t>
            </w:r>
            <w:r w:rsidRPr="00831E98">
              <w:rPr>
                <w:rFonts w:cstheme="minorHAnsi"/>
                <w:b/>
                <w:bCs/>
                <w:lang w:val="it-IT"/>
              </w:rPr>
              <w:t>100,42 milioni di euro </w:t>
            </w:r>
            <w:r w:rsidRPr="00831E98">
              <w:rPr>
                <w:rFonts w:cstheme="minorHAnsi"/>
                <w:lang w:val="it-IT"/>
              </w:rPr>
              <w:t>(budget globale)</w:t>
            </w:r>
          </w:p>
        </w:tc>
      </w:tr>
      <w:tr w:rsidR="00FB4A53" w:rsidRPr="00137495" w:rsidTr="00FB4A53">
        <w:trPr>
          <w:cnfStyle w:val="000000100000"/>
          <w:trHeight w:val="369"/>
        </w:trPr>
        <w:tc>
          <w:tcPr>
            <w:cnfStyle w:val="001000000000"/>
            <w:tcW w:w="996" w:type="pct"/>
            <w:vMerge/>
          </w:tcPr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</w:p>
        </w:tc>
        <w:tc>
          <w:tcPr>
            <w:tcW w:w="4004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  <w:vAlign w:val="center"/>
          </w:tcPr>
          <w:p w:rsidR="00FB4A53" w:rsidRPr="00137495" w:rsidRDefault="00FB4A53" w:rsidP="00D84F9C">
            <w:pPr>
              <w:jc w:val="center"/>
              <w:cnfStyle w:val="000000100000"/>
              <w:rPr>
                <w:rFonts w:cstheme="minorHAnsi"/>
                <w:b/>
                <w:bCs/>
                <w:lang w:val="it-IT"/>
              </w:rPr>
            </w:pPr>
            <w:r w:rsidRPr="00137495">
              <w:rPr>
                <w:rFonts w:cstheme="minorHAnsi"/>
                <w:b/>
                <w:bCs/>
                <w:lang w:val="it-IT"/>
              </w:rPr>
              <w:t>EUR 5.000.000</w:t>
            </w:r>
          </w:p>
          <w:p w:rsidR="00FB4A53" w:rsidRPr="00137495" w:rsidRDefault="00FB4A53" w:rsidP="00D84F9C">
            <w:pPr>
              <w:jc w:val="center"/>
              <w:cnfStyle w:val="000000100000"/>
              <w:rPr>
                <w:rFonts w:cstheme="minorHAnsi"/>
                <w:b/>
                <w:bCs/>
                <w:sz w:val="18"/>
                <w:szCs w:val="18"/>
                <w:lang w:val="it-IT"/>
              </w:rPr>
            </w:pPr>
            <w:r w:rsidRPr="00137495">
              <w:rPr>
                <w:rFonts w:cstheme="minorHAnsi"/>
                <w:b/>
                <w:bCs/>
                <w:sz w:val="18"/>
                <w:szCs w:val="18"/>
                <w:lang w:val="it-IT"/>
              </w:rPr>
              <w:t>5 progetti</w:t>
            </w:r>
          </w:p>
        </w:tc>
      </w:tr>
      <w:tr w:rsidR="00FB4A53" w:rsidRPr="00960AF3" w:rsidTr="00FB4A53">
        <w:tc>
          <w:tcPr>
            <w:cnfStyle w:val="001000000000"/>
            <w:tcW w:w="996" w:type="pct"/>
          </w:tcPr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Obiettivi</w:t>
            </w:r>
          </w:p>
        </w:tc>
        <w:tc>
          <w:tcPr>
            <w:tcW w:w="4004" w:type="pct"/>
          </w:tcPr>
          <w:p w:rsidR="00FB4A53" w:rsidRPr="00137495" w:rsidRDefault="00FB4A53" w:rsidP="00D84F9C">
            <w:pPr>
              <w:cnfStyle w:val="0000000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 xml:space="preserve">L'obiettivo specifico è quello di coprire uno o più dei seguenti argomenti (la descrizione è ulteriormente dettagliata nelle sezioni successive): </w:t>
            </w:r>
          </w:p>
          <w:p w:rsidR="00FB4A53" w:rsidRPr="00137495" w:rsidRDefault="00FB4A53" w:rsidP="00D84F9C">
            <w:pPr>
              <w:cnfStyle w:val="0000000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 xml:space="preserve">1. Attività di supporto al processo decisionale delle pubbliche amministrazioni e approcci volontari </w:t>
            </w:r>
          </w:p>
          <w:p w:rsidR="00FB4A53" w:rsidRPr="00137495" w:rsidRDefault="00FB4A53" w:rsidP="00D84F9C">
            <w:pPr>
              <w:cnfStyle w:val="0000000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 xml:space="preserve">2. Garanzia di conformità ambientale e accesso alla giustizia </w:t>
            </w:r>
          </w:p>
          <w:p w:rsidR="00FB4A53" w:rsidRPr="00137495" w:rsidRDefault="00FB4A53" w:rsidP="00D84F9C">
            <w:pPr>
              <w:cnfStyle w:val="0000000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3. Iniziative di cambiamento del comportamento e di sensibilizzazione</w:t>
            </w:r>
          </w:p>
        </w:tc>
      </w:tr>
      <w:tr w:rsidR="00FB4A53" w:rsidRPr="00960AF3" w:rsidTr="00FB4A53">
        <w:trPr>
          <w:cnfStyle w:val="000000100000"/>
        </w:trPr>
        <w:tc>
          <w:tcPr>
            <w:cnfStyle w:val="001000000000"/>
            <w:tcW w:w="996" w:type="pct"/>
          </w:tcPr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 xml:space="preserve">Attività </w:t>
            </w:r>
          </w:p>
        </w:tc>
        <w:tc>
          <w:tcPr>
            <w:tcW w:w="4004" w:type="pct"/>
          </w:tcPr>
          <w:p w:rsidR="00FB4A53" w:rsidRPr="005476BC" w:rsidRDefault="00FB4A53" w:rsidP="00D84F9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La presente Call topic si rivolge a progetti di azioni standard (SAP) volti a raggiungere gli obiettivi del sottoprogramma Economia Circolare e Qualità della Vita. I SAP sono definiti nella sezione 2 del documento del bando (Tipo di azione) mentre gli obiettivi generali del sottoprogramma nella sezione 1 ("Economia circolare e qualità della vita").</w:t>
            </w:r>
          </w:p>
          <w:p w:rsidR="00FB4A53" w:rsidRPr="00137495" w:rsidRDefault="00FB4A53" w:rsidP="00D84F9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Questa call topic si concentra esclusivamente su progetti di governance ambientale, altri progetti come definiti nella Call topic correlata denominata LIFE-2021-SAP-ENV-ENVIRONMENT così come LIFE-2021-SAP-NAT-GOV sono esclusi.</w:t>
            </w:r>
          </w:p>
        </w:tc>
      </w:tr>
      <w:tr w:rsidR="00FB4A53" w:rsidRPr="00960AF3" w:rsidTr="00D84F9C">
        <w:tc>
          <w:tcPr>
            <w:cnfStyle w:val="001000000000"/>
            <w:tcW w:w="996" w:type="pct"/>
          </w:tcPr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Beneficiari</w:t>
            </w:r>
          </w:p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(</w:t>
            </w:r>
            <w:r w:rsidRPr="00137495">
              <w:rPr>
                <w:rFonts w:cstheme="minorHAnsi"/>
                <w:i/>
                <w:iCs/>
                <w:lang w:val="it-IT"/>
              </w:rPr>
              <w:t>chi può presentare il progetto)</w:t>
            </w:r>
          </w:p>
        </w:tc>
        <w:tc>
          <w:tcPr>
            <w:tcW w:w="4004" w:type="pct"/>
          </w:tcPr>
          <w:p w:rsidR="00FB4A53" w:rsidRPr="005476BC" w:rsidRDefault="00FB4A53" w:rsidP="00D84F9C">
            <w:pPr>
              <w:jc w:val="both"/>
              <w:cnfStyle w:val="000000000000"/>
              <w:rPr>
                <w:rFonts w:cstheme="minorHAnsi"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Aperto ai seguenti enti o istituti con personalità giuridica stabiliti nelle aree coperte:</w:t>
            </w:r>
          </w:p>
          <w:p w:rsidR="00FB4A53" w:rsidRPr="005476BC" w:rsidRDefault="00FB4A53" w:rsidP="00D84F9C">
            <w:pPr>
              <w:numPr>
                <w:ilvl w:val="0"/>
                <w:numId w:val="8"/>
              </w:numPr>
              <w:jc w:val="both"/>
              <w:cnfStyle w:val="000000000000"/>
              <w:rPr>
                <w:rFonts w:cstheme="minorHAnsi"/>
                <w:b/>
                <w:bCs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 </w:t>
            </w:r>
            <w:r w:rsidRPr="005476BC">
              <w:rPr>
                <w:rFonts w:cstheme="minorHAnsi"/>
                <w:b/>
                <w:bCs/>
                <w:lang w:val="it-IT"/>
              </w:rPr>
              <w:t>Qualsiasi organizzazione legale</w:t>
            </w:r>
            <w:r>
              <w:rPr>
                <w:rFonts w:cstheme="minorHAnsi"/>
                <w:b/>
                <w:bCs/>
                <w:lang w:val="it-IT"/>
              </w:rPr>
              <w:t xml:space="preserve"> </w:t>
            </w:r>
            <w:r w:rsidRPr="005476BC">
              <w:rPr>
                <w:rFonts w:cstheme="minorHAnsi"/>
                <w:lang w:val="it-IT"/>
              </w:rPr>
              <w:t>(enti pubblici o privati)</w:t>
            </w:r>
          </w:p>
          <w:p w:rsidR="00FB4A53" w:rsidRPr="00137495" w:rsidRDefault="00FB4A53" w:rsidP="00D84F9C">
            <w:pPr>
              <w:jc w:val="both"/>
              <w:cnfStyle w:val="000000000000"/>
              <w:rPr>
                <w:rFonts w:cstheme="minorHAnsi"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Gli Enti o Istituti devono avere la propria sede legale in uno dei Paesi aderenti al Programma che siano:</w:t>
            </w:r>
            <w:r>
              <w:rPr>
                <w:rFonts w:cstheme="minorHAnsi"/>
                <w:lang w:val="it-IT"/>
              </w:rPr>
              <w:t xml:space="preserve"> </w:t>
            </w:r>
            <w:r w:rsidRPr="005476BC">
              <w:rPr>
                <w:rFonts w:cstheme="minorHAnsi"/>
                <w:lang w:val="it-IT"/>
              </w:rPr>
              <w:t>Unione Europea (UE)</w:t>
            </w:r>
            <w:r>
              <w:rPr>
                <w:rFonts w:cstheme="minorHAnsi"/>
                <w:lang w:val="it-IT"/>
              </w:rPr>
              <w:t>.</w:t>
            </w:r>
          </w:p>
        </w:tc>
      </w:tr>
      <w:tr w:rsidR="00FB4A53" w:rsidRPr="00960AF3" w:rsidTr="00D84F9C">
        <w:trPr>
          <w:cnfStyle w:val="000000100000"/>
        </w:trPr>
        <w:tc>
          <w:tcPr>
            <w:cnfStyle w:val="001000000000"/>
            <w:tcW w:w="996" w:type="pct"/>
          </w:tcPr>
          <w:p w:rsidR="00FB4A53" w:rsidRPr="00137495" w:rsidRDefault="00FB4A53" w:rsidP="00D84F9C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Link a documentazione</w:t>
            </w:r>
          </w:p>
        </w:tc>
        <w:tc>
          <w:tcPr>
            <w:tcW w:w="4004" w:type="pct"/>
          </w:tcPr>
          <w:p w:rsidR="00FB4A53" w:rsidRPr="00137495" w:rsidRDefault="00FB4A53" w:rsidP="00D84F9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Per assistenza relativa a questo </w:t>
            </w:r>
            <w:r w:rsidRPr="005476BC">
              <w:rPr>
                <w:rFonts w:cstheme="minorHAnsi"/>
                <w:lang w:val="it-IT"/>
              </w:rPr>
              <w:t>bando</w:t>
            </w:r>
            <w:r w:rsidRPr="00137495">
              <w:rPr>
                <w:rFonts w:cstheme="minorHAnsi"/>
                <w:lang w:val="it-IT"/>
              </w:rPr>
              <w:t>, contattare: </w:t>
            </w:r>
            <w:r w:rsidR="005C3229">
              <w:fldChar w:fldCharType="begin"/>
            </w:r>
            <w:r w:rsidR="005C3229" w:rsidRPr="00960AF3">
              <w:rPr>
                <w:lang w:val="it-IT"/>
              </w:rPr>
              <w:instrText>HYPERLINK "mailto:CINEA-LIFE-ENQUIRIES@ec.europa.eu"</w:instrText>
            </w:r>
            <w:r w:rsidR="005C3229">
              <w:fldChar w:fldCharType="separate"/>
            </w:r>
            <w:r w:rsidRPr="00137495">
              <w:rPr>
                <w:rStyle w:val="Hyperlink"/>
                <w:rFonts w:cstheme="minorHAnsi"/>
                <w:i/>
                <w:iCs/>
                <w:lang w:val="it-IT"/>
              </w:rPr>
              <w:t>CINEA-LIFE-ENQUIRIES@ec.europa.eu</w:t>
            </w:r>
            <w:r w:rsidR="005C3229">
              <w:fldChar w:fldCharType="end"/>
            </w:r>
            <w:r w:rsidRPr="00137495">
              <w:rPr>
                <w:rFonts w:cstheme="minorHAnsi"/>
                <w:lang w:val="it-IT"/>
              </w:rPr>
              <w:t>  </w:t>
            </w:r>
          </w:p>
          <w:p w:rsidR="00FB4A53" w:rsidRPr="00137495" w:rsidRDefault="005C3229" w:rsidP="00D84F9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hyperlink r:id="rId20" w:history="1">
              <w:r w:rsidR="00FB4A53" w:rsidRPr="00137495">
                <w:rPr>
                  <w:rStyle w:val="Hyperlink"/>
                  <w:rFonts w:cstheme="minorHAnsi"/>
                  <w:lang w:val="it-IT"/>
                </w:rPr>
                <w:t>FAQ Portale Funding &amp;</w:t>
              </w:r>
              <w:r w:rsidR="00FB4A53">
                <w:rPr>
                  <w:rStyle w:val="Hyperlink"/>
                  <w:rFonts w:cstheme="minorHAnsi"/>
                  <w:lang w:val="it-IT"/>
                </w:rPr>
                <w:t xml:space="preserve"> T</w:t>
              </w:r>
              <w:r w:rsidR="00FB4A53" w:rsidRPr="00960AF3">
                <w:rPr>
                  <w:rStyle w:val="Hyperlink"/>
                  <w:lang w:val="it-IT"/>
                </w:rPr>
                <w:t>ender</w:t>
              </w:r>
            </w:hyperlink>
            <w:r w:rsidR="00FB4A53" w:rsidRPr="00137495">
              <w:rPr>
                <w:rFonts w:cstheme="minorHAnsi"/>
                <w:lang w:val="it-IT"/>
              </w:rPr>
              <w:t>  – Presentazione delle proposte.</w:t>
            </w:r>
          </w:p>
          <w:p w:rsidR="00FB4A53" w:rsidRPr="00137495" w:rsidRDefault="005C3229" w:rsidP="00D84F9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hyperlink r:id="rId21" w:tgtFrame="_blank" w:history="1">
              <w:r w:rsidR="00FB4A53" w:rsidRPr="00137495">
                <w:rPr>
                  <w:rStyle w:val="Hyperlink"/>
                  <w:rFonts w:cstheme="minorHAnsi"/>
                  <w:lang w:val="it-IT"/>
                </w:rPr>
                <w:t>Domande frequenti nel sito web LIFE</w:t>
              </w:r>
            </w:hyperlink>
          </w:p>
          <w:p w:rsidR="00FB4A53" w:rsidRPr="00FB4A53" w:rsidRDefault="005C3229" w:rsidP="00D84F9C">
            <w:pPr>
              <w:jc w:val="both"/>
              <w:cnfStyle w:val="000000100000"/>
              <w:rPr>
                <w:rFonts w:cstheme="minorHAnsi"/>
                <w:lang w:val="en-GB"/>
              </w:rPr>
            </w:pPr>
            <w:hyperlink r:id="rId22" w:tgtFrame="_blank" w:history="1">
              <w:proofErr w:type="spellStart"/>
              <w:r w:rsidR="00FB4A53" w:rsidRPr="00FB4A53">
                <w:rPr>
                  <w:rStyle w:val="Hyperlink"/>
                  <w:rFonts w:cstheme="minorHAnsi"/>
                  <w:lang w:val="en-GB"/>
                </w:rPr>
                <w:t>Sito</w:t>
              </w:r>
              <w:proofErr w:type="spellEnd"/>
              <w:r w:rsidR="00FB4A53" w:rsidRPr="00FB4A53">
                <w:rPr>
                  <w:rStyle w:val="Hyperlink"/>
                  <w:rFonts w:cstheme="minorHAnsi"/>
                  <w:lang w:val="en-GB"/>
                </w:rPr>
                <w:t xml:space="preserve"> web LIFE Info Days</w:t>
              </w:r>
            </w:hyperlink>
          </w:p>
          <w:p w:rsidR="00FB4A53" w:rsidRPr="00FB4A53" w:rsidRDefault="00FB4A53" w:rsidP="00D84F9C">
            <w:pPr>
              <w:jc w:val="both"/>
              <w:cnfStyle w:val="000000100000"/>
              <w:rPr>
                <w:rStyle w:val="Hyperlink"/>
                <w:rFonts w:cstheme="minorHAnsi"/>
                <w:lang w:val="en-GB"/>
              </w:rPr>
            </w:pPr>
            <w:proofErr w:type="spellStart"/>
            <w:r w:rsidRPr="00FB4A53">
              <w:rPr>
                <w:rFonts w:cstheme="minorHAnsi"/>
                <w:lang w:val="en-GB"/>
              </w:rPr>
              <w:t>Mettiti</w:t>
            </w:r>
            <w:proofErr w:type="spellEnd"/>
            <w:r w:rsidRPr="00FB4A53">
              <w:rPr>
                <w:rFonts w:cstheme="minorHAnsi"/>
                <w:lang w:val="en-GB"/>
              </w:rPr>
              <w:t xml:space="preserve"> in </w:t>
            </w:r>
            <w:proofErr w:type="spellStart"/>
            <w:r w:rsidRPr="00FB4A53">
              <w:rPr>
                <w:rFonts w:cstheme="minorHAnsi"/>
                <w:lang w:val="en-GB"/>
              </w:rPr>
              <w:t>contatto</w:t>
            </w:r>
            <w:proofErr w:type="spellEnd"/>
            <w:r w:rsidRPr="00FB4A53">
              <w:rPr>
                <w:rFonts w:cstheme="minorHAnsi"/>
                <w:lang w:val="en-GB"/>
              </w:rPr>
              <w:t xml:space="preserve"> con </w:t>
            </w:r>
            <w:proofErr w:type="spellStart"/>
            <w:r w:rsidRPr="00FB4A53">
              <w:rPr>
                <w:rFonts w:cstheme="minorHAnsi"/>
                <w:lang w:val="en-GB"/>
              </w:rPr>
              <w:t>il</w:t>
            </w:r>
            <w:proofErr w:type="spellEnd"/>
            <w:r w:rsidRPr="00FB4A53">
              <w:rPr>
                <w:rFonts w:cstheme="minorHAnsi"/>
                <w:lang w:val="en-GB"/>
              </w:rPr>
              <w:t> </w:t>
            </w:r>
            <w:hyperlink r:id="rId23" w:tgtFrame="_blank" w:history="1">
              <w:r w:rsidRPr="00FB4A53">
                <w:rPr>
                  <w:rStyle w:val="Hyperlink"/>
                  <w:rFonts w:cstheme="minorHAnsi"/>
                  <w:lang w:val="en-GB"/>
                </w:rPr>
                <w:t>Life National Contact Point (NCP)</w:t>
              </w:r>
            </w:hyperlink>
          </w:p>
          <w:p w:rsidR="00FB4A53" w:rsidRPr="008B528E" w:rsidRDefault="005C3229" w:rsidP="00D84F9C">
            <w:pPr>
              <w:cnfStyle w:val="000000100000"/>
              <w:rPr>
                <w:rFonts w:cstheme="minorHAnsi"/>
                <w:lang w:val="en-GB"/>
              </w:rPr>
            </w:pPr>
            <w:hyperlink r:id="rId24" w:history="1">
              <w:r w:rsidR="00FB4A53" w:rsidRPr="00960AF3">
                <w:rPr>
                  <w:rStyle w:val="Hyperlink"/>
                  <w:rFonts w:cstheme="minorHAnsi"/>
                  <w:lang w:val="en-US"/>
                </w:rPr>
                <w:t>Recording of info session</w:t>
              </w:r>
            </w:hyperlink>
            <w:r w:rsidR="00FB4A53" w:rsidRPr="00960AF3">
              <w:rPr>
                <w:rFonts w:cstheme="minorHAnsi"/>
                <w:lang w:val="en-US"/>
              </w:rPr>
              <w:br/>
            </w:r>
            <w:hyperlink r:id="rId25" w:history="1">
              <w:r w:rsidR="00FB4A53" w:rsidRPr="00960AF3">
                <w:rPr>
                  <w:rStyle w:val="Hyperlink"/>
                  <w:rFonts w:cstheme="minorHAnsi"/>
                  <w:lang w:val="en-US"/>
                </w:rPr>
                <w:t>Presentation</w:t>
              </w:r>
            </w:hyperlink>
            <w:r w:rsidR="00FB4A53" w:rsidRPr="00960AF3">
              <w:rPr>
                <w:rFonts w:cstheme="minorHAnsi"/>
                <w:lang w:val="en-US"/>
              </w:rPr>
              <w:br/>
            </w:r>
            <w:hyperlink r:id="rId26" w:history="1">
              <w:r w:rsidR="00FB4A53" w:rsidRPr="00960AF3">
                <w:rPr>
                  <w:rStyle w:val="Hyperlink"/>
                  <w:rFonts w:cstheme="minorHAnsi"/>
                  <w:lang w:val="en-US"/>
                </w:rPr>
                <w:t xml:space="preserve">LIFE and the EU environmental policy context – Jean-Claude </w:t>
              </w:r>
              <w:proofErr w:type="spellStart"/>
              <w:r w:rsidR="00FB4A53" w:rsidRPr="00960AF3">
                <w:rPr>
                  <w:rStyle w:val="Hyperlink"/>
                  <w:rFonts w:cstheme="minorHAnsi"/>
                  <w:lang w:val="en-US"/>
                </w:rPr>
                <w:t>Merciol</w:t>
              </w:r>
              <w:proofErr w:type="spellEnd"/>
              <w:r w:rsidR="00FB4A53" w:rsidRPr="00960AF3">
                <w:rPr>
                  <w:rStyle w:val="Hyperlink"/>
                  <w:rFonts w:cstheme="minorHAnsi"/>
                  <w:lang w:val="en-US"/>
                </w:rPr>
                <w:t>, DG ENV</w:t>
              </w:r>
            </w:hyperlink>
          </w:p>
          <w:p w:rsidR="00FB4A53" w:rsidRPr="008B528E" w:rsidRDefault="00FB4A53" w:rsidP="00D84F9C">
            <w:pPr>
              <w:jc w:val="both"/>
              <w:cnfStyle w:val="000000100000"/>
              <w:rPr>
                <w:rFonts w:cstheme="minorHAnsi"/>
                <w:lang w:val="en-GB"/>
              </w:rPr>
            </w:pPr>
          </w:p>
        </w:tc>
      </w:tr>
    </w:tbl>
    <w:p w:rsidR="00FB4A53" w:rsidRPr="00960AF3" w:rsidRDefault="00FB4A53" w:rsidP="007F71E6">
      <w:pPr>
        <w:jc w:val="both"/>
        <w:rPr>
          <w:lang w:val="en-US"/>
        </w:rPr>
      </w:pPr>
    </w:p>
    <w:sectPr w:rsidR="00FB4A53" w:rsidRPr="00960AF3" w:rsidSect="00527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7E" w:rsidRDefault="0024547E" w:rsidP="00F72B6C">
      <w:pPr>
        <w:spacing w:after="0" w:line="240" w:lineRule="auto"/>
      </w:pPr>
      <w:r>
        <w:separator/>
      </w:r>
    </w:p>
  </w:endnote>
  <w:endnote w:type="continuationSeparator" w:id="0">
    <w:p w:rsidR="0024547E" w:rsidRDefault="0024547E" w:rsidP="00F7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7E" w:rsidRDefault="0024547E" w:rsidP="00F72B6C">
      <w:pPr>
        <w:spacing w:after="0" w:line="240" w:lineRule="auto"/>
      </w:pPr>
      <w:r>
        <w:separator/>
      </w:r>
    </w:p>
  </w:footnote>
  <w:footnote w:type="continuationSeparator" w:id="0">
    <w:p w:rsidR="0024547E" w:rsidRDefault="0024547E" w:rsidP="00F7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91E"/>
    <w:multiLevelType w:val="hybridMultilevel"/>
    <w:tmpl w:val="2B84DDB0"/>
    <w:lvl w:ilvl="0" w:tplc="60F06F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B7C10"/>
    <w:multiLevelType w:val="multilevel"/>
    <w:tmpl w:val="A55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C3BD8"/>
    <w:multiLevelType w:val="hybridMultilevel"/>
    <w:tmpl w:val="0758F5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C90832"/>
    <w:multiLevelType w:val="multilevel"/>
    <w:tmpl w:val="14B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35E5D"/>
    <w:multiLevelType w:val="hybridMultilevel"/>
    <w:tmpl w:val="C9D81662"/>
    <w:lvl w:ilvl="0" w:tplc="38A0DA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260C6"/>
    <w:multiLevelType w:val="multilevel"/>
    <w:tmpl w:val="B566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96644"/>
    <w:multiLevelType w:val="multilevel"/>
    <w:tmpl w:val="0520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D29FB"/>
    <w:multiLevelType w:val="multilevel"/>
    <w:tmpl w:val="6BC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131"/>
    <w:rsid w:val="00103AC8"/>
    <w:rsid w:val="00137495"/>
    <w:rsid w:val="0024547E"/>
    <w:rsid w:val="00273131"/>
    <w:rsid w:val="002C270D"/>
    <w:rsid w:val="002F2B1A"/>
    <w:rsid w:val="003022CA"/>
    <w:rsid w:val="00304B67"/>
    <w:rsid w:val="004907AC"/>
    <w:rsid w:val="005162A6"/>
    <w:rsid w:val="00520012"/>
    <w:rsid w:val="00527017"/>
    <w:rsid w:val="005476BC"/>
    <w:rsid w:val="005C3229"/>
    <w:rsid w:val="005F766E"/>
    <w:rsid w:val="006A195C"/>
    <w:rsid w:val="00753D69"/>
    <w:rsid w:val="007F71E6"/>
    <w:rsid w:val="00831E98"/>
    <w:rsid w:val="008B528E"/>
    <w:rsid w:val="008E1527"/>
    <w:rsid w:val="00960AF3"/>
    <w:rsid w:val="00A408EF"/>
    <w:rsid w:val="00A75710"/>
    <w:rsid w:val="00AD7C4B"/>
    <w:rsid w:val="00B777D0"/>
    <w:rsid w:val="00BC7046"/>
    <w:rsid w:val="00C66D63"/>
    <w:rsid w:val="00D4085E"/>
    <w:rsid w:val="00E234D1"/>
    <w:rsid w:val="00F36EA4"/>
    <w:rsid w:val="00F4502D"/>
    <w:rsid w:val="00F72B6C"/>
    <w:rsid w:val="00F95239"/>
    <w:rsid w:val="00FB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10"/>
  </w:style>
  <w:style w:type="paragraph" w:styleId="Heading3">
    <w:name w:val="heading 3"/>
    <w:basedOn w:val="Normal"/>
    <w:link w:val="Heading3Char"/>
    <w:uiPriority w:val="9"/>
    <w:qFormat/>
    <w:rsid w:val="00B7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19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95C"/>
    <w:pPr>
      <w:ind w:left="720"/>
      <w:contextualSpacing/>
    </w:pPr>
  </w:style>
  <w:style w:type="paragraph" w:styleId="NormalWeb">
    <w:name w:val="Normal (Web)"/>
    <w:basedOn w:val="Normal"/>
    <w:uiPriority w:val="99"/>
    <w:rsid w:val="007F71E6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F72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6C"/>
  </w:style>
  <w:style w:type="paragraph" w:styleId="Footer">
    <w:name w:val="footer"/>
    <w:basedOn w:val="Normal"/>
    <w:link w:val="FooterChar"/>
    <w:uiPriority w:val="99"/>
    <w:unhideWhenUsed/>
    <w:rsid w:val="00F72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6C"/>
  </w:style>
  <w:style w:type="table" w:styleId="TableGrid">
    <w:name w:val="Table Grid"/>
    <w:basedOn w:val="TableNormal"/>
    <w:uiPriority w:val="59"/>
    <w:unhideWhenUsed/>
    <w:rsid w:val="00F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uiPriority w:val="49"/>
    <w:rsid w:val="00F72B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777D0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1E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inea.ec.europa.eu/life/life-support-applicants_en" TargetMode="External"/><Relationship Id="rId18" Type="http://schemas.openxmlformats.org/officeDocument/2006/relationships/hyperlink" Target="https://ec.europa.eu/info/funding-tenders/opportunities/portal/screen/opportunities/topic-details/life-2021-sap-env-gov;callCode=LIFE-2021-SAP-ENV;freeTextSearchKeyword=;matchWholeText=true;typeCodes=0,1,2;statusCodes=31094501,31094502,31094503;programmePeriod=null;programCcm2Id=null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6" Type="http://schemas.openxmlformats.org/officeDocument/2006/relationships/hyperlink" Target="https://www.youtube.com/watch?v=xdMcgZmxJPk" TargetMode="External"/><Relationship Id="rId3" Type="http://schemas.openxmlformats.org/officeDocument/2006/relationships/styles" Target="styles.xml"/><Relationship Id="rId21" Type="http://schemas.openxmlformats.org/officeDocument/2006/relationships/hyperlink" Target="http://cinea.ec.europa.eu/life/life-support-applicants_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inea.ec.europa.eu/life/life-support-applicants_en" TargetMode="External"/><Relationship Id="rId17" Type="http://schemas.openxmlformats.org/officeDocument/2006/relationships/hyperlink" Target="https://www.youtube.com/watch?v=xdMcgZmxJPk" TargetMode="External"/><Relationship Id="rId25" Type="http://schemas.openxmlformats.org/officeDocument/2006/relationships/hyperlink" Target="https://cinea.ec.europa.eu/system/files/2021-07/CIRCULAR%20ECONOMY%20%26%20QUALITY%20OF%20LIF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nea.ec.europa.eu/system/files/2021-07/CIRCULAR%20ECONOMY%20%26%20QUALITY%20OF%20LIFE.pdf" TargetMode="External"/><Relationship Id="rId20" Type="http://schemas.openxmlformats.org/officeDocument/2006/relationships/hyperlink" Target="https://ec.europa.eu/info/funding-tenders/opportunities/portal/screen/support/faq;grantAndTendertype=1;categories=p_submission_eval;programme=null;actions=;keyword=;period=nu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funding-tenders/opportunities/portal/screen/support/faq;grantAndTendertype=1;categories=p_submission_eval;programme=null;actions=;keyword=;period=null" TargetMode="External"/><Relationship Id="rId24" Type="http://schemas.openxmlformats.org/officeDocument/2006/relationships/hyperlink" Target="https://www.youtube.com/watch?v=mxHYT4SkHf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xHYT4SkHfs" TargetMode="External"/><Relationship Id="rId23" Type="http://schemas.openxmlformats.org/officeDocument/2006/relationships/hyperlink" Target="https://cinea.ec.europa.eu/life/about-life/life-contacts_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inea.ec.europa.eu/life_en" TargetMode="External"/><Relationship Id="rId19" Type="http://schemas.openxmlformats.org/officeDocument/2006/relationships/hyperlink" Target="https://cinea.ec.europa.eu/life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portal/screen/opportunities/topic-details/life-2021-sap-env-environment;callCode=LIFE-2021-SAP-ENV;freeTextSearchKeyword=;matchWholeText=true;typeCodes=0,1,2;statusCodes=31094501,31094502,31094503;programmePeriod=null;programCcm2Id=null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4" Type="http://schemas.openxmlformats.org/officeDocument/2006/relationships/hyperlink" Target="https://cinea.ec.europa.eu/life/about-life/life-contacts_en" TargetMode="External"/><Relationship Id="rId22" Type="http://schemas.openxmlformats.org/officeDocument/2006/relationships/hyperlink" Target="http://cinea.ec.europa.eu/life/life-support-applicants_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1D78-1F10-42BC-8739-01493565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1362</Words>
  <Characters>7493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8</cp:revision>
  <dcterms:created xsi:type="dcterms:W3CDTF">2021-03-29T09:09:00Z</dcterms:created>
  <dcterms:modified xsi:type="dcterms:W3CDTF">2021-08-23T11:17:00Z</dcterms:modified>
</cp:coreProperties>
</file>